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61F0" w14:textId="0BD30837" w:rsidR="007057F0" w:rsidRPr="0069351A" w:rsidRDefault="00EF7B37" w:rsidP="00313C09">
      <w:pPr>
        <w:spacing w:after="0" w:line="259" w:lineRule="auto"/>
        <w:ind w:left="2354" w:firstLine="0"/>
        <w:rPr>
          <w:rFonts w:asciiTheme="minorHAnsi" w:hAnsiTheme="minorHAnsi" w:cstheme="minorHAnsi"/>
          <w:sz w:val="24"/>
          <w:szCs w:val="24"/>
        </w:rPr>
      </w:pPr>
      <w:r w:rsidRPr="0069351A">
        <w:rPr>
          <w:rFonts w:asciiTheme="minorHAnsi" w:eastAsia="Calibri" w:hAnsiTheme="minorHAnsi" w:cstheme="minorHAnsi"/>
          <w:b/>
          <w:sz w:val="24"/>
          <w:szCs w:val="24"/>
        </w:rPr>
        <w:t xml:space="preserve"> </w:t>
      </w:r>
    </w:p>
    <w:p w14:paraId="610024A7" w14:textId="3B06B982" w:rsidR="007057F0" w:rsidRPr="0069351A" w:rsidRDefault="00EF7B37" w:rsidP="00CA685A">
      <w:pPr>
        <w:rPr>
          <w:rFonts w:asciiTheme="minorHAnsi" w:hAnsiTheme="minorHAnsi" w:cstheme="minorHAnsi"/>
          <w:b/>
          <w:bCs/>
          <w:sz w:val="24"/>
          <w:szCs w:val="24"/>
        </w:rPr>
      </w:pPr>
      <w:r w:rsidRPr="0069351A">
        <w:rPr>
          <w:rFonts w:asciiTheme="minorHAnsi" w:hAnsiTheme="minorHAnsi" w:cstheme="minorHAnsi"/>
          <w:b/>
          <w:bCs/>
          <w:sz w:val="24"/>
          <w:szCs w:val="24"/>
        </w:rPr>
        <w:t>Americans with Disabilities Act Advisory Committee</w:t>
      </w:r>
    </w:p>
    <w:p w14:paraId="37827DC4" w14:textId="77777777" w:rsidR="00CA685A" w:rsidRPr="0069351A" w:rsidRDefault="00CA685A" w:rsidP="00224C14">
      <w:pPr>
        <w:spacing w:after="0" w:line="259" w:lineRule="auto"/>
        <w:ind w:left="757"/>
        <w:rPr>
          <w:rFonts w:asciiTheme="minorHAnsi" w:eastAsia="Calibri" w:hAnsiTheme="minorHAnsi" w:cstheme="minorHAnsi"/>
          <w:sz w:val="24"/>
          <w:szCs w:val="24"/>
        </w:rPr>
      </w:pPr>
    </w:p>
    <w:p w14:paraId="5D8B0D28" w14:textId="2A3111BE" w:rsidR="007057F0" w:rsidRPr="0069351A" w:rsidRDefault="00EF7B37" w:rsidP="00224C14">
      <w:pPr>
        <w:spacing w:after="0" w:line="259" w:lineRule="auto"/>
        <w:ind w:left="757"/>
        <w:rPr>
          <w:rFonts w:asciiTheme="minorHAnsi" w:hAnsiTheme="minorHAnsi" w:cstheme="minorHAnsi"/>
          <w:sz w:val="24"/>
          <w:szCs w:val="24"/>
        </w:rPr>
      </w:pPr>
      <w:r w:rsidRPr="0069351A">
        <w:rPr>
          <w:rFonts w:asciiTheme="minorHAnsi" w:eastAsia="Calibri" w:hAnsiTheme="minorHAnsi" w:cstheme="minorHAnsi"/>
          <w:sz w:val="24"/>
          <w:szCs w:val="24"/>
        </w:rPr>
        <w:t>Public Notice of Meeting and Agenda</w:t>
      </w:r>
    </w:p>
    <w:p w14:paraId="3A84A65A" w14:textId="6B24D2ED" w:rsidR="007057F0" w:rsidRPr="0069351A" w:rsidRDefault="00EF7B37" w:rsidP="00224C14">
      <w:pPr>
        <w:spacing w:after="0" w:line="259" w:lineRule="auto"/>
        <w:ind w:left="757" w:right="3"/>
        <w:rPr>
          <w:rFonts w:asciiTheme="minorHAnsi" w:hAnsiTheme="minorHAnsi" w:cstheme="minorHAnsi"/>
          <w:sz w:val="24"/>
          <w:szCs w:val="24"/>
        </w:rPr>
      </w:pPr>
      <w:r w:rsidRPr="0069351A">
        <w:rPr>
          <w:rFonts w:asciiTheme="minorHAnsi" w:eastAsia="Calibri" w:hAnsiTheme="minorHAnsi" w:cstheme="minorHAnsi"/>
          <w:sz w:val="24"/>
          <w:szCs w:val="24"/>
        </w:rPr>
        <w:t xml:space="preserve">Thursday, </w:t>
      </w:r>
      <w:r w:rsidR="00B06876" w:rsidRPr="0069351A">
        <w:rPr>
          <w:rFonts w:asciiTheme="minorHAnsi" w:eastAsia="Calibri" w:hAnsiTheme="minorHAnsi" w:cstheme="minorHAnsi"/>
          <w:sz w:val="24"/>
          <w:szCs w:val="24"/>
        </w:rPr>
        <w:t>September 18, 2025</w:t>
      </w:r>
    </w:p>
    <w:p w14:paraId="0DEE96FA" w14:textId="30D9F5A6" w:rsidR="007057F0" w:rsidRPr="0069351A" w:rsidRDefault="00EF7B37" w:rsidP="00224C14">
      <w:pPr>
        <w:spacing w:after="0" w:line="259" w:lineRule="auto"/>
        <w:ind w:left="757" w:right="3"/>
        <w:rPr>
          <w:rFonts w:asciiTheme="minorHAnsi" w:hAnsiTheme="minorHAnsi" w:cstheme="minorHAnsi"/>
          <w:sz w:val="24"/>
          <w:szCs w:val="24"/>
        </w:rPr>
      </w:pPr>
      <w:r w:rsidRPr="0069351A">
        <w:rPr>
          <w:rFonts w:asciiTheme="minorHAnsi" w:eastAsia="Calibri" w:hAnsiTheme="minorHAnsi" w:cstheme="minorHAnsi"/>
          <w:sz w:val="24"/>
          <w:szCs w:val="24"/>
        </w:rPr>
        <w:t>Time:  1:30 p.m. – 3:00 p.m.</w:t>
      </w:r>
    </w:p>
    <w:p w14:paraId="1522A4DA" w14:textId="019F8DB3" w:rsidR="007057F0" w:rsidRPr="0069351A" w:rsidRDefault="00CA685A" w:rsidP="00224C14">
      <w:pPr>
        <w:spacing w:after="0" w:line="259" w:lineRule="auto"/>
        <w:rPr>
          <w:rFonts w:asciiTheme="minorHAnsi" w:hAnsiTheme="minorHAnsi" w:cstheme="minorHAnsi"/>
          <w:sz w:val="24"/>
          <w:szCs w:val="24"/>
        </w:rPr>
      </w:pPr>
      <w:r w:rsidRPr="0069351A">
        <w:rPr>
          <w:rFonts w:asciiTheme="minorHAnsi" w:eastAsia="Calibri" w:hAnsiTheme="minorHAnsi" w:cstheme="minorHAnsi"/>
          <w:sz w:val="24"/>
          <w:szCs w:val="24"/>
        </w:rPr>
        <w:t xml:space="preserve">      </w:t>
      </w:r>
      <w:r w:rsidR="00EF7B37" w:rsidRPr="0069351A">
        <w:rPr>
          <w:rFonts w:asciiTheme="minorHAnsi" w:eastAsia="Calibri" w:hAnsiTheme="minorHAnsi" w:cstheme="minorHAnsi"/>
          <w:sz w:val="24"/>
          <w:szCs w:val="24"/>
        </w:rPr>
        <w:t>Location</w:t>
      </w:r>
      <w:r w:rsidR="00932F44" w:rsidRPr="0069351A">
        <w:rPr>
          <w:rFonts w:asciiTheme="minorHAnsi" w:eastAsia="Calibri" w:hAnsiTheme="minorHAnsi" w:cstheme="minorHAnsi"/>
          <w:sz w:val="24"/>
          <w:szCs w:val="24"/>
        </w:rPr>
        <w:t>: City</w:t>
      </w:r>
      <w:r w:rsidR="00EF7B37" w:rsidRPr="0069351A">
        <w:rPr>
          <w:rFonts w:asciiTheme="minorHAnsi" w:eastAsia="Calibri" w:hAnsiTheme="minorHAnsi" w:cstheme="minorHAnsi"/>
          <w:sz w:val="24"/>
          <w:szCs w:val="24"/>
        </w:rPr>
        <w:t xml:space="preserve"> of Las Cruces City Hall, 2</w:t>
      </w:r>
      <w:r w:rsidR="00EF7B37" w:rsidRPr="0069351A">
        <w:rPr>
          <w:rFonts w:asciiTheme="minorHAnsi" w:eastAsia="Calibri" w:hAnsiTheme="minorHAnsi" w:cstheme="minorHAnsi"/>
          <w:sz w:val="24"/>
          <w:szCs w:val="24"/>
          <w:vertAlign w:val="superscript"/>
        </w:rPr>
        <w:t>nd</w:t>
      </w:r>
      <w:r w:rsidR="00EF7B37" w:rsidRPr="0069351A">
        <w:rPr>
          <w:rFonts w:asciiTheme="minorHAnsi" w:eastAsia="Calibri" w:hAnsiTheme="minorHAnsi" w:cstheme="minorHAnsi"/>
          <w:sz w:val="24"/>
          <w:szCs w:val="24"/>
        </w:rPr>
        <w:t xml:space="preserve"> Floor</w:t>
      </w:r>
    </w:p>
    <w:p w14:paraId="6D1B033A" w14:textId="224E21A4" w:rsidR="007057F0" w:rsidRPr="0069351A" w:rsidRDefault="00EF7B37" w:rsidP="00224C14">
      <w:pPr>
        <w:spacing w:after="0" w:line="259" w:lineRule="auto"/>
        <w:ind w:left="757" w:right="9"/>
        <w:rPr>
          <w:rFonts w:asciiTheme="minorHAnsi" w:hAnsiTheme="minorHAnsi" w:cstheme="minorHAnsi"/>
          <w:sz w:val="24"/>
          <w:szCs w:val="24"/>
        </w:rPr>
      </w:pPr>
      <w:r w:rsidRPr="0069351A">
        <w:rPr>
          <w:rFonts w:asciiTheme="minorHAnsi" w:eastAsia="Calibri" w:hAnsiTheme="minorHAnsi" w:cstheme="minorHAnsi"/>
          <w:sz w:val="24"/>
          <w:szCs w:val="24"/>
        </w:rPr>
        <w:t>700 North Main Street</w:t>
      </w:r>
    </w:p>
    <w:p w14:paraId="4057C593" w14:textId="2A6D4F12" w:rsidR="007057F0" w:rsidRPr="0069351A" w:rsidRDefault="00EF7B37" w:rsidP="00224C14">
      <w:pPr>
        <w:spacing w:after="0" w:line="259" w:lineRule="auto"/>
        <w:ind w:left="757" w:right="6"/>
        <w:rPr>
          <w:rFonts w:asciiTheme="minorHAnsi" w:hAnsiTheme="minorHAnsi" w:cstheme="minorHAnsi"/>
          <w:sz w:val="24"/>
          <w:szCs w:val="24"/>
        </w:rPr>
      </w:pPr>
      <w:r w:rsidRPr="0069351A">
        <w:rPr>
          <w:rFonts w:asciiTheme="minorHAnsi" w:eastAsia="Calibri" w:hAnsiTheme="minorHAnsi" w:cstheme="minorHAnsi"/>
          <w:sz w:val="24"/>
          <w:szCs w:val="24"/>
        </w:rPr>
        <w:t>Las Cruces, NM 88004</w:t>
      </w:r>
    </w:p>
    <w:p w14:paraId="02437BD6" w14:textId="3E7F2BBF" w:rsidR="007057F0" w:rsidRPr="0069351A" w:rsidRDefault="007057F0" w:rsidP="00224C14">
      <w:pPr>
        <w:spacing w:after="131" w:line="259" w:lineRule="auto"/>
        <w:ind w:left="720" w:firstLine="0"/>
        <w:rPr>
          <w:rFonts w:asciiTheme="minorHAnsi" w:hAnsiTheme="minorHAnsi" w:cstheme="minorHAnsi"/>
          <w:sz w:val="24"/>
          <w:szCs w:val="24"/>
        </w:rPr>
      </w:pPr>
    </w:p>
    <w:p w14:paraId="71F275A4" w14:textId="2FBE1FCB" w:rsidR="007057F0" w:rsidRPr="0069351A" w:rsidRDefault="00EF7B37" w:rsidP="00224C14">
      <w:pPr>
        <w:pStyle w:val="Heading1"/>
        <w:jc w:val="left"/>
        <w:rPr>
          <w:rFonts w:asciiTheme="minorHAnsi" w:hAnsiTheme="minorHAnsi" w:cstheme="minorHAnsi"/>
          <w:sz w:val="24"/>
          <w:szCs w:val="24"/>
        </w:rPr>
      </w:pPr>
      <w:r w:rsidRPr="0069351A">
        <w:rPr>
          <w:rFonts w:asciiTheme="minorHAnsi" w:hAnsiTheme="minorHAnsi" w:cstheme="minorHAnsi"/>
          <w:sz w:val="24"/>
          <w:szCs w:val="24"/>
        </w:rPr>
        <w:t>AGENDA</w:t>
      </w:r>
    </w:p>
    <w:p w14:paraId="7D97F78F" w14:textId="77777777" w:rsidR="007057F0" w:rsidRPr="0069351A" w:rsidRDefault="00EF7B37">
      <w:pPr>
        <w:numPr>
          <w:ilvl w:val="0"/>
          <w:numId w:val="1"/>
        </w:numPr>
        <w:ind w:hanging="360"/>
        <w:rPr>
          <w:rFonts w:asciiTheme="minorHAnsi" w:hAnsiTheme="minorHAnsi" w:cstheme="minorHAnsi"/>
          <w:sz w:val="24"/>
          <w:szCs w:val="24"/>
        </w:rPr>
      </w:pPr>
      <w:r w:rsidRPr="0069351A">
        <w:rPr>
          <w:rFonts w:asciiTheme="minorHAnsi" w:hAnsiTheme="minorHAnsi" w:cstheme="minorHAnsi"/>
          <w:sz w:val="24"/>
          <w:szCs w:val="24"/>
        </w:rPr>
        <w:t xml:space="preserve">Call to Order </w:t>
      </w:r>
    </w:p>
    <w:p w14:paraId="47AD25A7" w14:textId="77777777" w:rsidR="00F24195" w:rsidRPr="0069351A" w:rsidRDefault="00EF7B37" w:rsidP="00F24195">
      <w:pPr>
        <w:numPr>
          <w:ilvl w:val="0"/>
          <w:numId w:val="1"/>
        </w:numPr>
        <w:ind w:hanging="360"/>
        <w:rPr>
          <w:rFonts w:asciiTheme="minorHAnsi" w:hAnsiTheme="minorHAnsi" w:cstheme="minorHAnsi"/>
          <w:sz w:val="24"/>
          <w:szCs w:val="24"/>
        </w:rPr>
      </w:pPr>
      <w:r w:rsidRPr="0069351A">
        <w:rPr>
          <w:rFonts w:asciiTheme="minorHAnsi" w:hAnsiTheme="minorHAnsi" w:cstheme="minorHAnsi"/>
          <w:sz w:val="24"/>
          <w:szCs w:val="24"/>
        </w:rPr>
        <w:t xml:space="preserve">Determination of a Quorum </w:t>
      </w:r>
    </w:p>
    <w:p w14:paraId="35CE8BC7" w14:textId="77777777" w:rsidR="00A71E76" w:rsidRPr="0069351A" w:rsidRDefault="00932F44" w:rsidP="00A71E76">
      <w:pPr>
        <w:numPr>
          <w:ilvl w:val="0"/>
          <w:numId w:val="1"/>
        </w:numPr>
        <w:ind w:hanging="360"/>
        <w:rPr>
          <w:rFonts w:asciiTheme="minorHAnsi" w:hAnsiTheme="minorHAnsi" w:cstheme="minorHAnsi"/>
          <w:sz w:val="24"/>
          <w:szCs w:val="24"/>
        </w:rPr>
      </w:pPr>
      <w:r w:rsidRPr="0069351A">
        <w:rPr>
          <w:rFonts w:asciiTheme="minorHAnsi" w:hAnsiTheme="minorHAnsi" w:cstheme="minorHAnsi"/>
          <w:sz w:val="24"/>
          <w:szCs w:val="24"/>
        </w:rPr>
        <w:t>Introduction</w:t>
      </w:r>
    </w:p>
    <w:p w14:paraId="0A5C1605" w14:textId="42AB043E" w:rsidR="00E63732" w:rsidRPr="0069351A" w:rsidRDefault="00AC033A" w:rsidP="00A71E76">
      <w:pPr>
        <w:numPr>
          <w:ilvl w:val="0"/>
          <w:numId w:val="1"/>
        </w:numPr>
        <w:ind w:hanging="360"/>
        <w:rPr>
          <w:rFonts w:asciiTheme="minorHAnsi" w:hAnsiTheme="minorHAnsi" w:cstheme="minorHAnsi"/>
          <w:sz w:val="24"/>
          <w:szCs w:val="24"/>
        </w:rPr>
      </w:pPr>
      <w:r w:rsidRPr="0069351A">
        <w:rPr>
          <w:rFonts w:asciiTheme="minorHAnsi" w:hAnsiTheme="minorHAnsi" w:cstheme="minorHAnsi"/>
          <w:sz w:val="24"/>
          <w:szCs w:val="24"/>
        </w:rPr>
        <w:t>Approval of Agenda</w:t>
      </w:r>
    </w:p>
    <w:p w14:paraId="609C3C36" w14:textId="588A5E05" w:rsidR="007057F0" w:rsidRPr="0069351A" w:rsidRDefault="00EF7B37">
      <w:pPr>
        <w:numPr>
          <w:ilvl w:val="0"/>
          <w:numId w:val="1"/>
        </w:numPr>
        <w:ind w:hanging="360"/>
        <w:rPr>
          <w:rFonts w:asciiTheme="minorHAnsi" w:hAnsiTheme="minorHAnsi" w:cstheme="minorHAnsi"/>
          <w:sz w:val="24"/>
          <w:szCs w:val="24"/>
        </w:rPr>
      </w:pPr>
      <w:r w:rsidRPr="0069351A">
        <w:rPr>
          <w:rFonts w:asciiTheme="minorHAnsi" w:hAnsiTheme="minorHAnsi" w:cstheme="minorHAnsi"/>
          <w:sz w:val="24"/>
          <w:szCs w:val="24"/>
        </w:rPr>
        <w:t xml:space="preserve">Approval of Minutes </w:t>
      </w:r>
    </w:p>
    <w:p w14:paraId="64BEBB22" w14:textId="77777777" w:rsidR="007057F0" w:rsidRPr="0069351A" w:rsidRDefault="00EF7B37">
      <w:pPr>
        <w:numPr>
          <w:ilvl w:val="0"/>
          <w:numId w:val="1"/>
        </w:numPr>
        <w:ind w:hanging="360"/>
        <w:rPr>
          <w:rFonts w:asciiTheme="minorHAnsi" w:hAnsiTheme="minorHAnsi" w:cstheme="minorHAnsi"/>
          <w:sz w:val="24"/>
          <w:szCs w:val="24"/>
        </w:rPr>
      </w:pPr>
      <w:bookmarkStart w:id="0" w:name="_Hlk207013216"/>
      <w:r w:rsidRPr="0069351A">
        <w:rPr>
          <w:rFonts w:asciiTheme="minorHAnsi" w:hAnsiTheme="minorHAnsi" w:cstheme="minorHAnsi"/>
          <w:sz w:val="24"/>
          <w:szCs w:val="24"/>
        </w:rPr>
        <w:t xml:space="preserve">Old Business </w:t>
      </w:r>
    </w:p>
    <w:p w14:paraId="1F4EDBBA" w14:textId="237B84CE" w:rsidR="00B276FD" w:rsidRPr="0069351A" w:rsidRDefault="004F753F">
      <w:pPr>
        <w:numPr>
          <w:ilvl w:val="1"/>
          <w:numId w:val="1"/>
        </w:numPr>
        <w:ind w:hanging="360"/>
        <w:rPr>
          <w:rFonts w:asciiTheme="minorHAnsi" w:hAnsiTheme="minorHAnsi" w:cstheme="minorHAnsi"/>
          <w:sz w:val="24"/>
          <w:szCs w:val="24"/>
        </w:rPr>
      </w:pPr>
      <w:r w:rsidRPr="0069351A">
        <w:rPr>
          <w:rFonts w:asciiTheme="minorHAnsi" w:hAnsiTheme="minorHAnsi" w:cstheme="minorHAnsi"/>
          <w:sz w:val="24"/>
          <w:szCs w:val="24"/>
        </w:rPr>
        <w:t>Minutes follow-up</w:t>
      </w:r>
    </w:p>
    <w:p w14:paraId="315A7CB5" w14:textId="517D68A7" w:rsidR="00027D96" w:rsidRPr="0069351A" w:rsidRDefault="00027D96">
      <w:pPr>
        <w:numPr>
          <w:ilvl w:val="1"/>
          <w:numId w:val="1"/>
        </w:numPr>
        <w:ind w:hanging="360"/>
        <w:rPr>
          <w:rFonts w:asciiTheme="minorHAnsi" w:hAnsiTheme="minorHAnsi" w:cstheme="minorHAnsi"/>
          <w:sz w:val="24"/>
          <w:szCs w:val="24"/>
        </w:rPr>
      </w:pPr>
      <w:r w:rsidRPr="0069351A">
        <w:rPr>
          <w:rFonts w:asciiTheme="minorHAnsi" w:hAnsiTheme="minorHAnsi" w:cstheme="minorHAnsi"/>
          <w:sz w:val="24"/>
          <w:szCs w:val="24"/>
        </w:rPr>
        <w:t xml:space="preserve">Follow-up for </w:t>
      </w:r>
      <w:r w:rsidR="000D772C" w:rsidRPr="0069351A">
        <w:rPr>
          <w:rFonts w:asciiTheme="minorHAnsi" w:hAnsiTheme="minorHAnsi" w:cstheme="minorHAnsi"/>
          <w:sz w:val="24"/>
          <w:szCs w:val="24"/>
        </w:rPr>
        <w:t>businesses</w:t>
      </w:r>
    </w:p>
    <w:bookmarkEnd w:id="0"/>
    <w:p w14:paraId="5860D770" w14:textId="77777777" w:rsidR="0074063A" w:rsidRPr="0069351A" w:rsidRDefault="0074063A" w:rsidP="0074063A">
      <w:pPr>
        <w:numPr>
          <w:ilvl w:val="0"/>
          <w:numId w:val="1"/>
        </w:numPr>
        <w:ind w:hanging="360"/>
        <w:rPr>
          <w:rFonts w:asciiTheme="minorHAnsi" w:hAnsiTheme="minorHAnsi" w:cstheme="minorHAnsi"/>
          <w:sz w:val="24"/>
          <w:szCs w:val="24"/>
        </w:rPr>
      </w:pPr>
      <w:r w:rsidRPr="0069351A">
        <w:rPr>
          <w:rFonts w:asciiTheme="minorHAnsi" w:hAnsiTheme="minorHAnsi" w:cstheme="minorHAnsi"/>
          <w:sz w:val="24"/>
          <w:szCs w:val="24"/>
        </w:rPr>
        <w:t xml:space="preserve">New Business </w:t>
      </w:r>
    </w:p>
    <w:p w14:paraId="1635CA58" w14:textId="39520428" w:rsidR="0074063A" w:rsidRPr="0069351A" w:rsidRDefault="004910DD" w:rsidP="0074063A">
      <w:pPr>
        <w:numPr>
          <w:ilvl w:val="1"/>
          <w:numId w:val="1"/>
        </w:numPr>
        <w:ind w:hanging="360"/>
        <w:rPr>
          <w:rFonts w:asciiTheme="minorHAnsi" w:hAnsiTheme="minorHAnsi" w:cstheme="minorHAnsi"/>
          <w:sz w:val="24"/>
          <w:szCs w:val="24"/>
        </w:rPr>
      </w:pPr>
      <w:r w:rsidRPr="0069351A">
        <w:rPr>
          <w:rFonts w:asciiTheme="minorHAnsi" w:hAnsiTheme="minorHAnsi" w:cstheme="minorHAnsi"/>
          <w:sz w:val="24"/>
          <w:szCs w:val="24"/>
        </w:rPr>
        <w:t xml:space="preserve">Names of presenters </w:t>
      </w:r>
    </w:p>
    <w:p w14:paraId="76AC4F40" w14:textId="23E6648C" w:rsidR="002D135A" w:rsidRPr="0069351A" w:rsidRDefault="001F34E4" w:rsidP="0074063A">
      <w:pPr>
        <w:numPr>
          <w:ilvl w:val="1"/>
          <w:numId w:val="1"/>
        </w:numPr>
        <w:ind w:hanging="360"/>
        <w:rPr>
          <w:rFonts w:asciiTheme="minorHAnsi" w:hAnsiTheme="minorHAnsi" w:cstheme="minorHAnsi"/>
          <w:sz w:val="24"/>
          <w:szCs w:val="24"/>
        </w:rPr>
      </w:pPr>
      <w:r w:rsidRPr="0069351A">
        <w:rPr>
          <w:rFonts w:asciiTheme="minorHAnsi" w:hAnsiTheme="minorHAnsi" w:cstheme="minorHAnsi"/>
          <w:sz w:val="24"/>
          <w:szCs w:val="24"/>
        </w:rPr>
        <w:t>Social media plan</w:t>
      </w:r>
    </w:p>
    <w:p w14:paraId="0A3ADC21" w14:textId="77777777" w:rsidR="007057F0" w:rsidRPr="0069351A" w:rsidRDefault="00EF7B37">
      <w:pPr>
        <w:numPr>
          <w:ilvl w:val="0"/>
          <w:numId w:val="1"/>
        </w:numPr>
        <w:ind w:hanging="360"/>
        <w:rPr>
          <w:rFonts w:asciiTheme="minorHAnsi" w:hAnsiTheme="minorHAnsi" w:cstheme="minorHAnsi"/>
          <w:sz w:val="24"/>
          <w:szCs w:val="24"/>
        </w:rPr>
      </w:pPr>
      <w:r w:rsidRPr="0069351A">
        <w:rPr>
          <w:rFonts w:asciiTheme="minorHAnsi" w:hAnsiTheme="minorHAnsi" w:cstheme="minorHAnsi"/>
          <w:sz w:val="24"/>
          <w:szCs w:val="24"/>
        </w:rPr>
        <w:t xml:space="preserve">ADA Committee Goals and Objectives  </w:t>
      </w:r>
    </w:p>
    <w:p w14:paraId="002E97F4" w14:textId="16882B2F" w:rsidR="00060695" w:rsidRPr="0069351A" w:rsidRDefault="00EF7B37" w:rsidP="00205DB7">
      <w:pPr>
        <w:numPr>
          <w:ilvl w:val="1"/>
          <w:numId w:val="1"/>
        </w:numPr>
        <w:ind w:hanging="360"/>
        <w:rPr>
          <w:rFonts w:asciiTheme="minorHAnsi" w:hAnsiTheme="minorHAnsi" w:cstheme="minorHAnsi"/>
          <w:sz w:val="24"/>
          <w:szCs w:val="24"/>
        </w:rPr>
      </w:pPr>
      <w:r w:rsidRPr="0069351A">
        <w:rPr>
          <w:rFonts w:asciiTheme="minorHAnsi" w:hAnsiTheme="minorHAnsi" w:cstheme="minorHAnsi"/>
          <w:sz w:val="24"/>
          <w:szCs w:val="24"/>
        </w:rPr>
        <w:t xml:space="preserve">Goal 1 </w:t>
      </w:r>
    </w:p>
    <w:p w14:paraId="31ECF9C8" w14:textId="2B4138D9" w:rsidR="007057F0" w:rsidRPr="0069351A" w:rsidRDefault="001A6230" w:rsidP="00205DB7">
      <w:pPr>
        <w:numPr>
          <w:ilvl w:val="1"/>
          <w:numId w:val="1"/>
        </w:numPr>
        <w:ind w:hanging="360"/>
        <w:rPr>
          <w:rFonts w:asciiTheme="minorHAnsi" w:hAnsiTheme="minorHAnsi" w:cstheme="minorHAnsi"/>
          <w:sz w:val="24"/>
          <w:szCs w:val="24"/>
        </w:rPr>
      </w:pPr>
      <w:r w:rsidRPr="0069351A">
        <w:rPr>
          <w:rFonts w:asciiTheme="minorHAnsi" w:hAnsiTheme="minorHAnsi" w:cstheme="minorHAnsi"/>
          <w:sz w:val="24"/>
          <w:szCs w:val="24"/>
        </w:rPr>
        <w:t>City ADA update</w:t>
      </w:r>
    </w:p>
    <w:p w14:paraId="6B372C38" w14:textId="5C4B0FE4" w:rsidR="007057F0" w:rsidRPr="0069351A" w:rsidRDefault="00EF7B37">
      <w:pPr>
        <w:numPr>
          <w:ilvl w:val="1"/>
          <w:numId w:val="1"/>
        </w:numPr>
        <w:ind w:hanging="360"/>
        <w:rPr>
          <w:rFonts w:asciiTheme="minorHAnsi" w:hAnsiTheme="minorHAnsi" w:cstheme="minorHAnsi"/>
          <w:sz w:val="24"/>
          <w:szCs w:val="24"/>
        </w:rPr>
      </w:pPr>
      <w:r w:rsidRPr="0069351A">
        <w:rPr>
          <w:rFonts w:asciiTheme="minorHAnsi" w:hAnsiTheme="minorHAnsi" w:cstheme="minorHAnsi"/>
          <w:sz w:val="24"/>
          <w:szCs w:val="24"/>
        </w:rPr>
        <w:t xml:space="preserve">Goal </w:t>
      </w:r>
      <w:r w:rsidR="00B11E0E" w:rsidRPr="0069351A">
        <w:rPr>
          <w:rFonts w:asciiTheme="minorHAnsi" w:hAnsiTheme="minorHAnsi" w:cstheme="minorHAnsi"/>
          <w:sz w:val="24"/>
          <w:szCs w:val="24"/>
        </w:rPr>
        <w:t xml:space="preserve">2 </w:t>
      </w:r>
    </w:p>
    <w:p w14:paraId="0E5BA559" w14:textId="77777777" w:rsidR="007057F0" w:rsidRPr="0069351A" w:rsidRDefault="00EF7B37">
      <w:pPr>
        <w:numPr>
          <w:ilvl w:val="0"/>
          <w:numId w:val="1"/>
        </w:numPr>
        <w:ind w:hanging="360"/>
        <w:rPr>
          <w:rFonts w:asciiTheme="minorHAnsi" w:hAnsiTheme="minorHAnsi" w:cstheme="minorHAnsi"/>
          <w:sz w:val="24"/>
          <w:szCs w:val="24"/>
        </w:rPr>
      </w:pPr>
      <w:r w:rsidRPr="0069351A">
        <w:rPr>
          <w:rFonts w:asciiTheme="minorHAnsi" w:hAnsiTheme="minorHAnsi" w:cstheme="minorHAnsi"/>
          <w:sz w:val="24"/>
          <w:szCs w:val="24"/>
        </w:rPr>
        <w:t xml:space="preserve">Committee Member Input </w:t>
      </w:r>
    </w:p>
    <w:p w14:paraId="6CE30239" w14:textId="46CC4255" w:rsidR="007057F0" w:rsidRPr="0069351A" w:rsidRDefault="00FF4066">
      <w:pPr>
        <w:numPr>
          <w:ilvl w:val="0"/>
          <w:numId w:val="1"/>
        </w:numPr>
        <w:ind w:hanging="360"/>
        <w:rPr>
          <w:rFonts w:asciiTheme="minorHAnsi" w:hAnsiTheme="minorHAnsi" w:cstheme="minorHAnsi"/>
          <w:sz w:val="24"/>
          <w:szCs w:val="24"/>
        </w:rPr>
      </w:pPr>
      <w:r w:rsidRPr="0069351A">
        <w:rPr>
          <w:rFonts w:asciiTheme="minorHAnsi" w:hAnsiTheme="minorHAnsi" w:cstheme="minorHAnsi"/>
          <w:sz w:val="24"/>
          <w:szCs w:val="24"/>
        </w:rPr>
        <w:t>Public C</w:t>
      </w:r>
      <w:r w:rsidR="00EF7B37" w:rsidRPr="0069351A">
        <w:rPr>
          <w:rFonts w:asciiTheme="minorHAnsi" w:hAnsiTheme="minorHAnsi" w:cstheme="minorHAnsi"/>
          <w:sz w:val="24"/>
          <w:szCs w:val="24"/>
        </w:rPr>
        <w:t xml:space="preserve">omments/Announcements </w:t>
      </w:r>
    </w:p>
    <w:p w14:paraId="37E23FA7" w14:textId="77777777" w:rsidR="007057F0" w:rsidRPr="0069351A" w:rsidRDefault="00EF7B37">
      <w:pPr>
        <w:numPr>
          <w:ilvl w:val="0"/>
          <w:numId w:val="1"/>
        </w:numPr>
        <w:ind w:hanging="360"/>
        <w:rPr>
          <w:rFonts w:asciiTheme="minorHAnsi" w:hAnsiTheme="minorHAnsi" w:cstheme="minorHAnsi"/>
          <w:sz w:val="24"/>
          <w:szCs w:val="24"/>
        </w:rPr>
      </w:pPr>
      <w:r w:rsidRPr="0069351A">
        <w:rPr>
          <w:rFonts w:asciiTheme="minorHAnsi" w:hAnsiTheme="minorHAnsi" w:cstheme="minorHAnsi"/>
          <w:sz w:val="24"/>
          <w:szCs w:val="24"/>
        </w:rPr>
        <w:t xml:space="preserve">Adjournment </w:t>
      </w:r>
    </w:p>
    <w:p w14:paraId="7DB0BD96" w14:textId="77777777" w:rsidR="007057F0" w:rsidRPr="0069351A" w:rsidRDefault="00EF7B37">
      <w:pPr>
        <w:spacing w:after="12" w:line="259" w:lineRule="auto"/>
        <w:ind w:left="720" w:firstLine="0"/>
        <w:rPr>
          <w:rFonts w:asciiTheme="minorHAnsi" w:hAnsiTheme="minorHAnsi" w:cstheme="minorHAnsi"/>
          <w:sz w:val="24"/>
          <w:szCs w:val="24"/>
        </w:rPr>
      </w:pPr>
      <w:r w:rsidRPr="0069351A">
        <w:rPr>
          <w:rFonts w:asciiTheme="minorHAnsi" w:hAnsiTheme="minorHAnsi" w:cstheme="minorHAnsi"/>
          <w:b/>
          <w:sz w:val="24"/>
          <w:szCs w:val="24"/>
        </w:rPr>
        <w:t xml:space="preserve"> </w:t>
      </w:r>
    </w:p>
    <w:p w14:paraId="5247142F" w14:textId="314D47FD" w:rsidR="0069388C" w:rsidRPr="0069351A" w:rsidRDefault="0069388C" w:rsidP="0069388C">
      <w:pPr>
        <w:rPr>
          <w:rFonts w:asciiTheme="minorHAnsi" w:eastAsia="Times New Roman" w:hAnsiTheme="minorHAnsi" w:cstheme="minorHAnsi"/>
          <w:sz w:val="24"/>
          <w:szCs w:val="24"/>
        </w:rPr>
      </w:pPr>
      <w:r w:rsidRPr="0069351A">
        <w:rPr>
          <w:rFonts w:asciiTheme="minorHAnsi" w:hAnsiTheme="minorHAnsi" w:cstheme="minorHAnsi"/>
          <w:b/>
          <w:sz w:val="24"/>
          <w:szCs w:val="24"/>
          <w:u w:val="single" w:color="000000"/>
        </w:rPr>
        <w:t>NOTE</w:t>
      </w:r>
      <w:r w:rsidRPr="0069351A">
        <w:rPr>
          <w:rFonts w:asciiTheme="minorHAnsi" w:hAnsiTheme="minorHAnsi" w:cstheme="minorHAnsi"/>
          <w:sz w:val="24"/>
          <w:szCs w:val="24"/>
        </w:rPr>
        <w:t xml:space="preserve">:  </w:t>
      </w:r>
      <w:r w:rsidRPr="0069351A">
        <w:rPr>
          <w:rFonts w:asciiTheme="minorHAnsi" w:eastAsia="Times New Roman" w:hAnsiTheme="minorHAnsi" w:cstheme="minorHAnsi"/>
          <w:sz w:val="24"/>
          <w:szCs w:val="24"/>
        </w:rPr>
        <w:t xml:space="preserve">The City of Las Cruces provides equal employment opportunities and does not discriminate based on race, sex, age, disability, or any other protected class in employment or the provision of services.  Individuals may request reasonable </w:t>
      </w:r>
      <w:r w:rsidR="009326C0" w:rsidRPr="0069351A">
        <w:rPr>
          <w:rFonts w:asciiTheme="minorHAnsi" w:eastAsia="Times New Roman" w:hAnsiTheme="minorHAnsi" w:cstheme="minorHAnsi"/>
          <w:sz w:val="24"/>
          <w:szCs w:val="24"/>
        </w:rPr>
        <w:t>accommodations</w:t>
      </w:r>
      <w:r w:rsidRPr="0069351A">
        <w:rPr>
          <w:rFonts w:asciiTheme="minorHAnsi" w:eastAsia="Times New Roman" w:hAnsiTheme="minorHAnsi" w:cstheme="minorHAnsi"/>
          <w:sz w:val="24"/>
          <w:szCs w:val="24"/>
        </w:rPr>
        <w:t xml:space="preserve"> and language accessibility services at (575)528-3100/TTY 711. </w:t>
      </w:r>
    </w:p>
    <w:p w14:paraId="0BDE410B" w14:textId="77777777" w:rsidR="0069388C" w:rsidRPr="0069351A" w:rsidRDefault="0069388C" w:rsidP="0069388C">
      <w:pPr>
        <w:rPr>
          <w:rFonts w:asciiTheme="minorHAnsi" w:hAnsiTheme="minorHAnsi" w:cstheme="minorHAnsi"/>
          <w:color w:val="333333"/>
          <w:sz w:val="24"/>
          <w:szCs w:val="24"/>
        </w:rPr>
      </w:pPr>
    </w:p>
    <w:p w14:paraId="68720109" w14:textId="18B2B248" w:rsidR="0069388C" w:rsidRPr="0069351A" w:rsidRDefault="0069388C" w:rsidP="0069388C">
      <w:pPr>
        <w:rPr>
          <w:rFonts w:asciiTheme="minorHAnsi" w:hAnsiTheme="minorHAnsi" w:cstheme="minorHAnsi"/>
          <w:sz w:val="24"/>
          <w:szCs w:val="24"/>
        </w:rPr>
      </w:pPr>
      <w:r w:rsidRPr="0069351A">
        <w:rPr>
          <w:rFonts w:asciiTheme="minorHAnsi" w:hAnsiTheme="minorHAnsi" w:cstheme="minorHAnsi"/>
          <w:color w:val="333333"/>
          <w:sz w:val="24"/>
          <w:szCs w:val="24"/>
        </w:rPr>
        <w:t xml:space="preserve">To assist the City’s efforts to accommodate </w:t>
      </w:r>
      <w:r w:rsidR="00AB6379" w:rsidRPr="0069351A">
        <w:rPr>
          <w:rFonts w:asciiTheme="minorHAnsi" w:hAnsiTheme="minorHAnsi" w:cstheme="minorHAnsi"/>
          <w:color w:val="333333"/>
          <w:sz w:val="24"/>
          <w:szCs w:val="24"/>
        </w:rPr>
        <w:t>people</w:t>
      </w:r>
      <w:r w:rsidRPr="0069351A">
        <w:rPr>
          <w:rFonts w:asciiTheme="minorHAnsi" w:hAnsiTheme="minorHAnsi" w:cstheme="minorHAnsi"/>
          <w:color w:val="333333"/>
          <w:sz w:val="24"/>
          <w:szCs w:val="24"/>
        </w:rPr>
        <w:t xml:space="preserve"> with severe allergies, environmental illnesses, multiple chemical sensitivity or related disabilities, we ask that all participants limit chemical-based products. Please help the </w:t>
      </w:r>
      <w:proofErr w:type="gramStart"/>
      <w:r w:rsidRPr="0069351A">
        <w:rPr>
          <w:rFonts w:asciiTheme="minorHAnsi" w:hAnsiTheme="minorHAnsi" w:cstheme="minorHAnsi"/>
          <w:color w:val="333333"/>
          <w:sz w:val="24"/>
          <w:szCs w:val="24"/>
        </w:rPr>
        <w:t>City</w:t>
      </w:r>
      <w:proofErr w:type="gramEnd"/>
      <w:r w:rsidRPr="0069351A">
        <w:rPr>
          <w:rFonts w:asciiTheme="minorHAnsi" w:hAnsiTheme="minorHAnsi" w:cstheme="minorHAnsi"/>
          <w:color w:val="333333"/>
          <w:sz w:val="24"/>
          <w:szCs w:val="24"/>
        </w:rPr>
        <w:t xml:space="preserve"> accommodate these individuals.</w:t>
      </w:r>
      <w:r w:rsidRPr="0069351A">
        <w:rPr>
          <w:rFonts w:asciiTheme="minorHAnsi" w:hAnsiTheme="minorHAnsi" w:cstheme="minorHAnsi"/>
          <w:sz w:val="24"/>
          <w:szCs w:val="24"/>
        </w:rPr>
        <w:t xml:space="preserve">  </w:t>
      </w:r>
    </w:p>
    <w:p w14:paraId="3C0C30EB" w14:textId="77777777" w:rsidR="009326C0" w:rsidRPr="0069351A" w:rsidRDefault="009326C0" w:rsidP="0069388C">
      <w:pPr>
        <w:rPr>
          <w:rFonts w:asciiTheme="minorHAnsi" w:eastAsia="Times New Roman" w:hAnsiTheme="minorHAnsi" w:cstheme="minorHAnsi"/>
          <w:sz w:val="24"/>
          <w:szCs w:val="24"/>
        </w:rPr>
      </w:pPr>
    </w:p>
    <w:p w14:paraId="789E9F64" w14:textId="095B86BC" w:rsidR="0069388C" w:rsidRPr="0069351A" w:rsidRDefault="0069388C" w:rsidP="0069388C">
      <w:pPr>
        <w:spacing w:after="0" w:line="259" w:lineRule="auto"/>
        <w:ind w:left="720" w:firstLine="0"/>
        <w:rPr>
          <w:rFonts w:asciiTheme="minorHAnsi" w:eastAsia="Calibri" w:hAnsiTheme="minorHAnsi" w:cstheme="minorHAnsi"/>
          <w:sz w:val="24"/>
          <w:szCs w:val="24"/>
        </w:rPr>
      </w:pPr>
      <w:r w:rsidRPr="0069351A">
        <w:rPr>
          <w:rFonts w:asciiTheme="minorHAnsi" w:eastAsia="Calibri" w:hAnsiTheme="minorHAnsi" w:cstheme="minorHAnsi"/>
          <w:sz w:val="24"/>
          <w:szCs w:val="24"/>
        </w:rPr>
        <w:t xml:space="preserve"> Posted: </w:t>
      </w:r>
      <w:r w:rsidR="00AB6379" w:rsidRPr="0069351A">
        <w:rPr>
          <w:rFonts w:asciiTheme="minorHAnsi" w:eastAsia="Calibri" w:hAnsiTheme="minorHAnsi" w:cstheme="minorHAnsi"/>
          <w:sz w:val="24"/>
          <w:szCs w:val="24"/>
        </w:rPr>
        <w:t>9/8/25</w:t>
      </w:r>
    </w:p>
    <w:p w14:paraId="72DFF133" w14:textId="77777777" w:rsidR="006C6F72" w:rsidRPr="0069351A" w:rsidRDefault="006C6F72" w:rsidP="0069388C">
      <w:pPr>
        <w:spacing w:after="0" w:line="259" w:lineRule="auto"/>
        <w:ind w:left="720" w:firstLine="0"/>
        <w:rPr>
          <w:rFonts w:asciiTheme="minorHAnsi" w:hAnsiTheme="minorHAnsi" w:cstheme="minorHAnsi"/>
          <w:sz w:val="24"/>
          <w:szCs w:val="24"/>
        </w:rPr>
      </w:pPr>
    </w:p>
    <w:p w14:paraId="799C6BDD" w14:textId="77777777" w:rsidR="005019F2" w:rsidRDefault="005019F2" w:rsidP="006C6F72">
      <w:pPr>
        <w:rPr>
          <w:rFonts w:asciiTheme="minorHAnsi" w:hAnsiTheme="minorHAnsi" w:cstheme="minorHAnsi"/>
          <w:b/>
          <w:bCs/>
          <w:sz w:val="24"/>
          <w:szCs w:val="24"/>
        </w:rPr>
      </w:pPr>
    </w:p>
    <w:p w14:paraId="1FE9D8B3" w14:textId="77777777" w:rsidR="005019F2" w:rsidRDefault="005019F2" w:rsidP="006C6F72">
      <w:pPr>
        <w:rPr>
          <w:rFonts w:asciiTheme="minorHAnsi" w:hAnsiTheme="minorHAnsi" w:cstheme="minorHAnsi"/>
          <w:b/>
          <w:bCs/>
          <w:sz w:val="24"/>
          <w:szCs w:val="24"/>
        </w:rPr>
      </w:pPr>
    </w:p>
    <w:p w14:paraId="452F36CD" w14:textId="00E302AA" w:rsidR="006C6F72" w:rsidRDefault="00FF29EA" w:rsidP="006C6F72">
      <w:pPr>
        <w:rPr>
          <w:rFonts w:asciiTheme="minorHAnsi" w:hAnsiTheme="minorHAnsi" w:cstheme="minorHAnsi"/>
          <w:b/>
          <w:bCs/>
          <w:sz w:val="24"/>
          <w:szCs w:val="24"/>
        </w:rPr>
      </w:pPr>
      <w:r w:rsidRPr="0069351A">
        <w:rPr>
          <w:rFonts w:asciiTheme="minorHAnsi" w:hAnsiTheme="minorHAnsi" w:cstheme="minorHAnsi"/>
          <w:b/>
          <w:bCs/>
          <w:sz w:val="24"/>
          <w:szCs w:val="24"/>
        </w:rPr>
        <w:t>Americans with Disabilities Act Advisory Committee Attachments Follow</w:t>
      </w:r>
    </w:p>
    <w:p w14:paraId="349A33B2" w14:textId="77777777" w:rsidR="005019F2" w:rsidRDefault="005019F2" w:rsidP="006C6F72">
      <w:pPr>
        <w:rPr>
          <w:rFonts w:asciiTheme="minorHAnsi" w:hAnsiTheme="minorHAnsi" w:cstheme="minorHAnsi"/>
          <w:b/>
          <w:bCs/>
          <w:sz w:val="24"/>
          <w:szCs w:val="24"/>
        </w:rPr>
      </w:pPr>
    </w:p>
    <w:p w14:paraId="0929F341" w14:textId="77777777" w:rsidR="005019F2" w:rsidRDefault="005019F2" w:rsidP="006C6F72">
      <w:pPr>
        <w:rPr>
          <w:rFonts w:asciiTheme="minorHAnsi" w:hAnsiTheme="minorHAnsi" w:cstheme="minorHAnsi"/>
          <w:b/>
          <w:bCs/>
          <w:sz w:val="24"/>
          <w:szCs w:val="24"/>
        </w:rPr>
      </w:pPr>
    </w:p>
    <w:p w14:paraId="3D150A62" w14:textId="77777777" w:rsidR="005019F2" w:rsidRDefault="005019F2" w:rsidP="006C6F72">
      <w:pPr>
        <w:rPr>
          <w:rFonts w:asciiTheme="minorHAnsi" w:hAnsiTheme="minorHAnsi" w:cstheme="minorHAnsi"/>
          <w:b/>
          <w:bCs/>
          <w:sz w:val="24"/>
          <w:szCs w:val="24"/>
        </w:rPr>
      </w:pPr>
    </w:p>
    <w:p w14:paraId="7DDA058A" w14:textId="77777777" w:rsidR="005019F2" w:rsidRDefault="005019F2" w:rsidP="006C6F72">
      <w:pPr>
        <w:rPr>
          <w:rFonts w:asciiTheme="minorHAnsi" w:hAnsiTheme="minorHAnsi" w:cstheme="minorHAnsi"/>
          <w:b/>
          <w:bCs/>
          <w:sz w:val="24"/>
          <w:szCs w:val="24"/>
        </w:rPr>
      </w:pPr>
    </w:p>
    <w:p w14:paraId="760623A0" w14:textId="77777777" w:rsidR="005019F2" w:rsidRDefault="005019F2" w:rsidP="006C6F72">
      <w:pPr>
        <w:rPr>
          <w:rFonts w:asciiTheme="minorHAnsi" w:hAnsiTheme="minorHAnsi" w:cstheme="minorHAnsi"/>
          <w:b/>
          <w:bCs/>
          <w:sz w:val="24"/>
          <w:szCs w:val="24"/>
        </w:rPr>
      </w:pPr>
    </w:p>
    <w:p w14:paraId="435E1FEC" w14:textId="77777777" w:rsidR="005019F2" w:rsidRDefault="005019F2" w:rsidP="006C6F72">
      <w:pPr>
        <w:rPr>
          <w:rFonts w:asciiTheme="minorHAnsi" w:hAnsiTheme="minorHAnsi" w:cstheme="minorHAnsi"/>
          <w:b/>
          <w:bCs/>
          <w:sz w:val="24"/>
          <w:szCs w:val="24"/>
        </w:rPr>
      </w:pPr>
    </w:p>
    <w:p w14:paraId="260D516A" w14:textId="77777777" w:rsidR="005019F2" w:rsidRDefault="005019F2" w:rsidP="006C6F72">
      <w:pPr>
        <w:rPr>
          <w:rFonts w:asciiTheme="minorHAnsi" w:hAnsiTheme="minorHAnsi" w:cstheme="minorHAnsi"/>
          <w:b/>
          <w:bCs/>
          <w:sz w:val="24"/>
          <w:szCs w:val="24"/>
        </w:rPr>
      </w:pPr>
    </w:p>
    <w:p w14:paraId="58671E89" w14:textId="77777777" w:rsidR="005019F2" w:rsidRDefault="005019F2" w:rsidP="006C6F72">
      <w:pPr>
        <w:rPr>
          <w:rFonts w:asciiTheme="minorHAnsi" w:hAnsiTheme="minorHAnsi" w:cstheme="minorHAnsi"/>
          <w:b/>
          <w:bCs/>
          <w:sz w:val="24"/>
          <w:szCs w:val="24"/>
        </w:rPr>
      </w:pPr>
    </w:p>
    <w:p w14:paraId="578794AE" w14:textId="77777777" w:rsidR="005019F2" w:rsidRDefault="005019F2" w:rsidP="006C6F72">
      <w:pPr>
        <w:rPr>
          <w:rFonts w:asciiTheme="minorHAnsi" w:hAnsiTheme="minorHAnsi" w:cstheme="minorHAnsi"/>
          <w:b/>
          <w:bCs/>
          <w:sz w:val="24"/>
          <w:szCs w:val="24"/>
        </w:rPr>
      </w:pPr>
    </w:p>
    <w:p w14:paraId="7BE47F3B" w14:textId="77777777" w:rsidR="005019F2" w:rsidRDefault="005019F2" w:rsidP="006C6F72">
      <w:pPr>
        <w:rPr>
          <w:rFonts w:asciiTheme="minorHAnsi" w:hAnsiTheme="minorHAnsi" w:cstheme="minorHAnsi"/>
          <w:b/>
          <w:bCs/>
          <w:sz w:val="24"/>
          <w:szCs w:val="24"/>
        </w:rPr>
      </w:pPr>
    </w:p>
    <w:p w14:paraId="662F534E" w14:textId="77777777" w:rsidR="005019F2" w:rsidRDefault="005019F2" w:rsidP="006C6F72">
      <w:pPr>
        <w:rPr>
          <w:rFonts w:asciiTheme="minorHAnsi" w:hAnsiTheme="minorHAnsi" w:cstheme="minorHAnsi"/>
          <w:b/>
          <w:bCs/>
          <w:sz w:val="24"/>
          <w:szCs w:val="24"/>
        </w:rPr>
      </w:pPr>
    </w:p>
    <w:p w14:paraId="349D46D5" w14:textId="77777777" w:rsidR="005019F2" w:rsidRDefault="005019F2" w:rsidP="006C6F72">
      <w:pPr>
        <w:rPr>
          <w:rFonts w:asciiTheme="minorHAnsi" w:hAnsiTheme="minorHAnsi" w:cstheme="minorHAnsi"/>
          <w:b/>
          <w:bCs/>
          <w:sz w:val="24"/>
          <w:szCs w:val="24"/>
        </w:rPr>
      </w:pPr>
    </w:p>
    <w:p w14:paraId="45A11E70" w14:textId="77777777" w:rsidR="005019F2" w:rsidRDefault="005019F2" w:rsidP="006C6F72">
      <w:pPr>
        <w:rPr>
          <w:rFonts w:asciiTheme="minorHAnsi" w:hAnsiTheme="minorHAnsi" w:cstheme="minorHAnsi"/>
          <w:b/>
          <w:bCs/>
          <w:sz w:val="24"/>
          <w:szCs w:val="24"/>
        </w:rPr>
      </w:pPr>
    </w:p>
    <w:p w14:paraId="5C918976" w14:textId="77777777" w:rsidR="005019F2" w:rsidRDefault="005019F2" w:rsidP="006C6F72">
      <w:pPr>
        <w:rPr>
          <w:rFonts w:asciiTheme="minorHAnsi" w:hAnsiTheme="minorHAnsi" w:cstheme="minorHAnsi"/>
          <w:b/>
          <w:bCs/>
          <w:sz w:val="24"/>
          <w:szCs w:val="24"/>
        </w:rPr>
      </w:pPr>
    </w:p>
    <w:p w14:paraId="588A9FE0" w14:textId="77777777" w:rsidR="005019F2" w:rsidRDefault="005019F2" w:rsidP="006C6F72">
      <w:pPr>
        <w:rPr>
          <w:rFonts w:asciiTheme="minorHAnsi" w:hAnsiTheme="minorHAnsi" w:cstheme="minorHAnsi"/>
          <w:b/>
          <w:bCs/>
          <w:sz w:val="24"/>
          <w:szCs w:val="24"/>
        </w:rPr>
      </w:pPr>
    </w:p>
    <w:p w14:paraId="5FC53AD8" w14:textId="77777777" w:rsidR="005019F2" w:rsidRDefault="005019F2" w:rsidP="006C6F72">
      <w:pPr>
        <w:rPr>
          <w:rFonts w:asciiTheme="minorHAnsi" w:hAnsiTheme="minorHAnsi" w:cstheme="minorHAnsi"/>
          <w:b/>
          <w:bCs/>
          <w:sz w:val="24"/>
          <w:szCs w:val="24"/>
        </w:rPr>
      </w:pPr>
    </w:p>
    <w:p w14:paraId="46FDCDCA" w14:textId="77777777" w:rsidR="005019F2" w:rsidRDefault="005019F2" w:rsidP="006C6F72">
      <w:pPr>
        <w:rPr>
          <w:rFonts w:asciiTheme="minorHAnsi" w:hAnsiTheme="minorHAnsi" w:cstheme="minorHAnsi"/>
          <w:b/>
          <w:bCs/>
          <w:sz w:val="24"/>
          <w:szCs w:val="24"/>
        </w:rPr>
      </w:pPr>
    </w:p>
    <w:p w14:paraId="7265A3F4" w14:textId="77777777" w:rsidR="005019F2" w:rsidRDefault="005019F2" w:rsidP="006C6F72">
      <w:pPr>
        <w:rPr>
          <w:rFonts w:asciiTheme="minorHAnsi" w:hAnsiTheme="minorHAnsi" w:cstheme="minorHAnsi"/>
          <w:b/>
          <w:bCs/>
          <w:sz w:val="24"/>
          <w:szCs w:val="24"/>
        </w:rPr>
      </w:pPr>
    </w:p>
    <w:p w14:paraId="4BEF8677" w14:textId="77777777" w:rsidR="005019F2" w:rsidRDefault="005019F2" w:rsidP="006C6F72">
      <w:pPr>
        <w:rPr>
          <w:rFonts w:asciiTheme="minorHAnsi" w:hAnsiTheme="minorHAnsi" w:cstheme="minorHAnsi"/>
          <w:b/>
          <w:bCs/>
          <w:sz w:val="24"/>
          <w:szCs w:val="24"/>
        </w:rPr>
      </w:pPr>
    </w:p>
    <w:p w14:paraId="7207EEE4" w14:textId="77777777" w:rsidR="005019F2" w:rsidRDefault="005019F2" w:rsidP="006C6F72">
      <w:pPr>
        <w:rPr>
          <w:rFonts w:asciiTheme="minorHAnsi" w:hAnsiTheme="minorHAnsi" w:cstheme="minorHAnsi"/>
          <w:b/>
          <w:bCs/>
          <w:sz w:val="24"/>
          <w:szCs w:val="24"/>
        </w:rPr>
      </w:pPr>
    </w:p>
    <w:p w14:paraId="6CF90A50" w14:textId="77777777" w:rsidR="005019F2" w:rsidRDefault="005019F2" w:rsidP="006C6F72">
      <w:pPr>
        <w:rPr>
          <w:rFonts w:asciiTheme="minorHAnsi" w:hAnsiTheme="minorHAnsi" w:cstheme="minorHAnsi"/>
          <w:b/>
          <w:bCs/>
          <w:sz w:val="24"/>
          <w:szCs w:val="24"/>
        </w:rPr>
      </w:pPr>
    </w:p>
    <w:p w14:paraId="09A3F10A" w14:textId="77777777" w:rsidR="005019F2" w:rsidRDefault="005019F2" w:rsidP="006C6F72">
      <w:pPr>
        <w:rPr>
          <w:rFonts w:asciiTheme="minorHAnsi" w:hAnsiTheme="minorHAnsi" w:cstheme="minorHAnsi"/>
          <w:b/>
          <w:bCs/>
          <w:sz w:val="24"/>
          <w:szCs w:val="24"/>
        </w:rPr>
      </w:pPr>
    </w:p>
    <w:p w14:paraId="73EF69A9" w14:textId="77777777" w:rsidR="005019F2" w:rsidRDefault="005019F2" w:rsidP="006C6F72">
      <w:pPr>
        <w:rPr>
          <w:rFonts w:asciiTheme="minorHAnsi" w:hAnsiTheme="minorHAnsi" w:cstheme="minorHAnsi"/>
          <w:b/>
          <w:bCs/>
          <w:sz w:val="24"/>
          <w:szCs w:val="24"/>
        </w:rPr>
      </w:pPr>
    </w:p>
    <w:p w14:paraId="45DDA2F8" w14:textId="77777777" w:rsidR="005019F2" w:rsidRDefault="005019F2" w:rsidP="006C6F72">
      <w:pPr>
        <w:rPr>
          <w:rFonts w:asciiTheme="minorHAnsi" w:hAnsiTheme="minorHAnsi" w:cstheme="minorHAnsi"/>
          <w:b/>
          <w:bCs/>
          <w:sz w:val="24"/>
          <w:szCs w:val="24"/>
        </w:rPr>
      </w:pPr>
    </w:p>
    <w:p w14:paraId="417D563B" w14:textId="77777777" w:rsidR="005019F2" w:rsidRDefault="005019F2" w:rsidP="006C6F72">
      <w:pPr>
        <w:rPr>
          <w:rFonts w:asciiTheme="minorHAnsi" w:hAnsiTheme="minorHAnsi" w:cstheme="minorHAnsi"/>
          <w:b/>
          <w:bCs/>
          <w:sz w:val="24"/>
          <w:szCs w:val="24"/>
        </w:rPr>
      </w:pPr>
    </w:p>
    <w:p w14:paraId="47984870" w14:textId="77777777" w:rsidR="005019F2" w:rsidRDefault="005019F2" w:rsidP="006C6F72">
      <w:pPr>
        <w:rPr>
          <w:rFonts w:asciiTheme="minorHAnsi" w:hAnsiTheme="minorHAnsi" w:cstheme="minorHAnsi"/>
          <w:b/>
          <w:bCs/>
          <w:sz w:val="24"/>
          <w:szCs w:val="24"/>
        </w:rPr>
      </w:pPr>
    </w:p>
    <w:p w14:paraId="381C4C6B" w14:textId="77777777" w:rsidR="005019F2" w:rsidRDefault="005019F2" w:rsidP="006C6F72">
      <w:pPr>
        <w:rPr>
          <w:rFonts w:asciiTheme="minorHAnsi" w:hAnsiTheme="minorHAnsi" w:cstheme="minorHAnsi"/>
          <w:b/>
          <w:bCs/>
          <w:sz w:val="24"/>
          <w:szCs w:val="24"/>
        </w:rPr>
      </w:pPr>
    </w:p>
    <w:p w14:paraId="648E7D66" w14:textId="77777777" w:rsidR="005019F2" w:rsidRDefault="005019F2" w:rsidP="006C6F72">
      <w:pPr>
        <w:rPr>
          <w:rFonts w:asciiTheme="minorHAnsi" w:hAnsiTheme="minorHAnsi" w:cstheme="minorHAnsi"/>
          <w:b/>
          <w:bCs/>
          <w:sz w:val="24"/>
          <w:szCs w:val="24"/>
        </w:rPr>
      </w:pPr>
    </w:p>
    <w:p w14:paraId="0E70D5C4" w14:textId="77777777" w:rsidR="005019F2" w:rsidRDefault="005019F2" w:rsidP="006C6F72">
      <w:pPr>
        <w:rPr>
          <w:rFonts w:asciiTheme="minorHAnsi" w:hAnsiTheme="minorHAnsi" w:cstheme="minorHAnsi"/>
          <w:b/>
          <w:bCs/>
          <w:sz w:val="24"/>
          <w:szCs w:val="24"/>
        </w:rPr>
      </w:pPr>
    </w:p>
    <w:p w14:paraId="4901B437" w14:textId="77777777" w:rsidR="005019F2" w:rsidRDefault="005019F2" w:rsidP="006C6F72">
      <w:pPr>
        <w:rPr>
          <w:rFonts w:asciiTheme="minorHAnsi" w:hAnsiTheme="minorHAnsi" w:cstheme="minorHAnsi"/>
          <w:b/>
          <w:bCs/>
          <w:sz w:val="24"/>
          <w:szCs w:val="24"/>
        </w:rPr>
      </w:pPr>
    </w:p>
    <w:p w14:paraId="755FC31A" w14:textId="77777777" w:rsidR="005019F2" w:rsidRDefault="005019F2" w:rsidP="006C6F72">
      <w:pPr>
        <w:rPr>
          <w:rFonts w:asciiTheme="minorHAnsi" w:hAnsiTheme="minorHAnsi" w:cstheme="minorHAnsi"/>
          <w:b/>
          <w:bCs/>
          <w:sz w:val="24"/>
          <w:szCs w:val="24"/>
        </w:rPr>
      </w:pPr>
    </w:p>
    <w:p w14:paraId="4979A91E" w14:textId="77777777" w:rsidR="005019F2" w:rsidRDefault="005019F2" w:rsidP="006C6F72">
      <w:pPr>
        <w:rPr>
          <w:rFonts w:asciiTheme="minorHAnsi" w:hAnsiTheme="minorHAnsi" w:cstheme="minorHAnsi"/>
          <w:b/>
          <w:bCs/>
          <w:sz w:val="24"/>
          <w:szCs w:val="24"/>
        </w:rPr>
      </w:pPr>
    </w:p>
    <w:p w14:paraId="1F99AD43" w14:textId="77777777" w:rsidR="005019F2" w:rsidRDefault="005019F2" w:rsidP="006C6F72">
      <w:pPr>
        <w:rPr>
          <w:rFonts w:asciiTheme="minorHAnsi" w:hAnsiTheme="minorHAnsi" w:cstheme="minorHAnsi"/>
          <w:b/>
          <w:bCs/>
          <w:sz w:val="24"/>
          <w:szCs w:val="24"/>
        </w:rPr>
      </w:pPr>
    </w:p>
    <w:p w14:paraId="2BDE4A94" w14:textId="77777777" w:rsidR="005019F2" w:rsidRPr="0069351A" w:rsidRDefault="005019F2" w:rsidP="006C6F72">
      <w:pPr>
        <w:rPr>
          <w:rFonts w:asciiTheme="minorHAnsi" w:hAnsiTheme="minorHAnsi" w:cstheme="minorHAnsi"/>
          <w:b/>
          <w:bCs/>
          <w:sz w:val="24"/>
          <w:szCs w:val="24"/>
        </w:rPr>
      </w:pPr>
    </w:p>
    <w:p w14:paraId="692AD017" w14:textId="77777777" w:rsidR="0069351A" w:rsidRDefault="0069351A" w:rsidP="006C6F72">
      <w:pPr>
        <w:rPr>
          <w:rFonts w:asciiTheme="minorHAnsi" w:hAnsiTheme="minorHAnsi" w:cstheme="minorHAnsi"/>
          <w:b/>
          <w:bCs/>
          <w:sz w:val="24"/>
          <w:szCs w:val="24"/>
        </w:rPr>
      </w:pPr>
    </w:p>
    <w:p w14:paraId="78F764C3" w14:textId="18B815D8" w:rsidR="006C6F72" w:rsidRPr="0069351A" w:rsidRDefault="006C6F72" w:rsidP="006C6F72">
      <w:pPr>
        <w:rPr>
          <w:rFonts w:asciiTheme="minorHAnsi" w:hAnsiTheme="minorHAnsi" w:cstheme="minorHAnsi"/>
          <w:b/>
          <w:bCs/>
          <w:sz w:val="24"/>
          <w:szCs w:val="24"/>
        </w:rPr>
      </w:pPr>
      <w:r w:rsidRPr="0069351A">
        <w:rPr>
          <w:rFonts w:asciiTheme="minorHAnsi" w:hAnsiTheme="minorHAnsi" w:cstheme="minorHAnsi"/>
          <w:b/>
          <w:bCs/>
          <w:sz w:val="24"/>
          <w:szCs w:val="24"/>
        </w:rPr>
        <w:t xml:space="preserve">Unofficial Meeting Minutes. July 17, 2025. </w:t>
      </w:r>
      <w:r w:rsidRPr="0069351A">
        <w:rPr>
          <w:rFonts w:asciiTheme="minorHAnsi" w:hAnsiTheme="minorHAnsi" w:cstheme="minorHAnsi"/>
          <w:sz w:val="24"/>
          <w:szCs w:val="24"/>
        </w:rPr>
        <w:t>Official signed meeting minutes will be available with the City Clerk by September 30, 2025.</w:t>
      </w:r>
    </w:p>
    <w:p w14:paraId="4C2C8616" w14:textId="645CADEC" w:rsidR="004C5808" w:rsidRDefault="004C5808">
      <w:pPr>
        <w:spacing w:after="160" w:line="259" w:lineRule="auto"/>
        <w:ind w:left="0" w:firstLine="0"/>
        <w:rPr>
          <w:rFonts w:asciiTheme="minorHAnsi" w:hAnsiTheme="minorHAnsi" w:cstheme="minorHAnsi"/>
          <w:b/>
          <w:bCs/>
          <w:sz w:val="24"/>
          <w:szCs w:val="24"/>
        </w:rPr>
      </w:pPr>
      <w:r>
        <w:rPr>
          <w:rFonts w:asciiTheme="minorHAnsi" w:hAnsiTheme="minorHAnsi" w:cstheme="minorHAnsi"/>
          <w:b/>
          <w:bCs/>
          <w:sz w:val="24"/>
          <w:szCs w:val="24"/>
        </w:rPr>
        <w:br w:type="page"/>
      </w:r>
    </w:p>
    <w:p w14:paraId="14F302B1" w14:textId="77777777" w:rsidR="00DD24D0" w:rsidRPr="0069351A" w:rsidRDefault="00DD24D0" w:rsidP="00FF29EA">
      <w:pPr>
        <w:ind w:left="0" w:firstLine="0"/>
        <w:rPr>
          <w:rFonts w:asciiTheme="minorHAnsi" w:hAnsiTheme="minorHAnsi" w:cstheme="minorHAnsi"/>
          <w:b/>
          <w:bCs/>
          <w:sz w:val="24"/>
          <w:szCs w:val="24"/>
        </w:rPr>
      </w:pPr>
    </w:p>
    <w:p w14:paraId="6482CAA1" w14:textId="77777777" w:rsidR="00F40052" w:rsidRDefault="008B5CB8" w:rsidP="008B5CB8">
      <w:pPr>
        <w:spacing w:after="0" w:line="259" w:lineRule="auto"/>
        <w:ind w:left="15"/>
        <w:jc w:val="center"/>
        <w:rPr>
          <w:rFonts w:asciiTheme="minorHAnsi" w:eastAsia="Times New Roman" w:hAnsiTheme="minorHAnsi" w:cstheme="minorHAnsi"/>
          <w:bCs/>
          <w:sz w:val="24"/>
          <w:szCs w:val="24"/>
        </w:rPr>
      </w:pPr>
      <w:r w:rsidRPr="0069351A">
        <w:rPr>
          <w:rFonts w:asciiTheme="minorHAnsi" w:eastAsia="Times New Roman" w:hAnsiTheme="minorHAnsi" w:cstheme="minorHAnsi"/>
          <w:bCs/>
          <w:sz w:val="24"/>
          <w:szCs w:val="24"/>
        </w:rPr>
        <w:t xml:space="preserve">MINUTES </w:t>
      </w:r>
    </w:p>
    <w:p w14:paraId="56BE2AD8" w14:textId="0170EEB8" w:rsidR="008B5CB8" w:rsidRPr="0069351A" w:rsidRDefault="00F40052" w:rsidP="008B5CB8">
      <w:pPr>
        <w:spacing w:after="0" w:line="259" w:lineRule="auto"/>
        <w:ind w:left="15"/>
        <w:jc w:val="center"/>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ADA ADVISORY COMMITTEE</w:t>
      </w:r>
    </w:p>
    <w:p w14:paraId="51A821A0" w14:textId="77777777" w:rsidR="00365752" w:rsidRPr="0069351A" w:rsidRDefault="00365752" w:rsidP="00365752">
      <w:pPr>
        <w:spacing w:after="0" w:line="259" w:lineRule="auto"/>
        <w:ind w:left="757" w:right="3"/>
        <w:rPr>
          <w:rFonts w:asciiTheme="minorHAnsi" w:hAnsiTheme="minorHAnsi" w:cstheme="minorHAnsi"/>
          <w:sz w:val="24"/>
          <w:szCs w:val="24"/>
        </w:rPr>
      </w:pPr>
      <w:r w:rsidRPr="0069351A">
        <w:rPr>
          <w:rFonts w:asciiTheme="minorHAnsi" w:eastAsia="Calibri" w:hAnsiTheme="minorHAnsi" w:cstheme="minorHAnsi"/>
          <w:sz w:val="24"/>
          <w:szCs w:val="24"/>
        </w:rPr>
        <w:t>Thursday, July 17, 2025</w:t>
      </w:r>
    </w:p>
    <w:p w14:paraId="3A1EDDED" w14:textId="77777777" w:rsidR="00365752" w:rsidRPr="0069351A" w:rsidRDefault="00365752" w:rsidP="00365752">
      <w:pPr>
        <w:spacing w:after="0" w:line="259" w:lineRule="auto"/>
        <w:ind w:left="757" w:right="3"/>
        <w:rPr>
          <w:rFonts w:asciiTheme="minorHAnsi" w:hAnsiTheme="minorHAnsi" w:cstheme="minorHAnsi"/>
          <w:sz w:val="24"/>
          <w:szCs w:val="24"/>
        </w:rPr>
      </w:pPr>
      <w:r w:rsidRPr="0069351A">
        <w:rPr>
          <w:rFonts w:asciiTheme="minorHAnsi" w:eastAsia="Calibri" w:hAnsiTheme="minorHAnsi" w:cstheme="minorHAnsi"/>
          <w:sz w:val="24"/>
          <w:szCs w:val="24"/>
        </w:rPr>
        <w:t>Time:  1:30 p.m. – 3:00 p.m.</w:t>
      </w:r>
    </w:p>
    <w:p w14:paraId="4D34AF07" w14:textId="5757498A" w:rsidR="00365752" w:rsidRPr="0069351A" w:rsidRDefault="00365752" w:rsidP="00365752">
      <w:pPr>
        <w:spacing w:after="0" w:line="259" w:lineRule="auto"/>
        <w:rPr>
          <w:rFonts w:asciiTheme="minorHAnsi" w:hAnsiTheme="minorHAnsi" w:cstheme="minorHAnsi"/>
          <w:sz w:val="24"/>
          <w:szCs w:val="24"/>
        </w:rPr>
      </w:pPr>
      <w:r w:rsidRPr="0069351A">
        <w:rPr>
          <w:rFonts w:asciiTheme="minorHAnsi" w:eastAsia="Calibri" w:hAnsiTheme="minorHAnsi" w:cstheme="minorHAnsi"/>
          <w:sz w:val="24"/>
          <w:szCs w:val="24"/>
        </w:rPr>
        <w:t xml:space="preserve">      Location</w:t>
      </w:r>
      <w:r w:rsidR="006C6F72" w:rsidRPr="0069351A">
        <w:rPr>
          <w:rFonts w:asciiTheme="minorHAnsi" w:eastAsia="Calibri" w:hAnsiTheme="minorHAnsi" w:cstheme="minorHAnsi"/>
          <w:sz w:val="24"/>
          <w:szCs w:val="24"/>
        </w:rPr>
        <w:t>: City</w:t>
      </w:r>
      <w:r w:rsidRPr="0069351A">
        <w:rPr>
          <w:rFonts w:asciiTheme="minorHAnsi" w:eastAsia="Calibri" w:hAnsiTheme="minorHAnsi" w:cstheme="minorHAnsi"/>
          <w:sz w:val="24"/>
          <w:szCs w:val="24"/>
        </w:rPr>
        <w:t xml:space="preserve"> of Las Cruces City Hall, 2</w:t>
      </w:r>
      <w:r w:rsidRPr="0069351A">
        <w:rPr>
          <w:rFonts w:asciiTheme="minorHAnsi" w:eastAsia="Calibri" w:hAnsiTheme="minorHAnsi" w:cstheme="minorHAnsi"/>
          <w:sz w:val="24"/>
          <w:szCs w:val="24"/>
          <w:vertAlign w:val="superscript"/>
        </w:rPr>
        <w:t>nd</w:t>
      </w:r>
      <w:r w:rsidRPr="0069351A">
        <w:rPr>
          <w:rFonts w:asciiTheme="minorHAnsi" w:eastAsia="Calibri" w:hAnsiTheme="minorHAnsi" w:cstheme="minorHAnsi"/>
          <w:sz w:val="24"/>
          <w:szCs w:val="24"/>
        </w:rPr>
        <w:t xml:space="preserve"> Floor - Room 2305</w:t>
      </w:r>
    </w:p>
    <w:p w14:paraId="792B88E4" w14:textId="77777777" w:rsidR="00365752" w:rsidRPr="0069351A" w:rsidRDefault="00365752" w:rsidP="00365752">
      <w:pPr>
        <w:spacing w:after="0" w:line="259" w:lineRule="auto"/>
        <w:ind w:left="757" w:right="9"/>
        <w:rPr>
          <w:rFonts w:asciiTheme="minorHAnsi" w:hAnsiTheme="minorHAnsi" w:cstheme="minorHAnsi"/>
          <w:sz w:val="24"/>
          <w:szCs w:val="24"/>
        </w:rPr>
      </w:pPr>
      <w:r w:rsidRPr="0069351A">
        <w:rPr>
          <w:rFonts w:asciiTheme="minorHAnsi" w:eastAsia="Calibri" w:hAnsiTheme="minorHAnsi" w:cstheme="minorHAnsi"/>
          <w:sz w:val="24"/>
          <w:szCs w:val="24"/>
        </w:rPr>
        <w:t>700 North Main Street</w:t>
      </w:r>
    </w:p>
    <w:p w14:paraId="0D75E216" w14:textId="5B9C3FCE" w:rsidR="008B5CB8" w:rsidRPr="0069351A" w:rsidRDefault="00365752" w:rsidP="00713155">
      <w:pPr>
        <w:spacing w:after="0" w:line="259" w:lineRule="auto"/>
        <w:ind w:left="757" w:right="6"/>
        <w:rPr>
          <w:rFonts w:asciiTheme="minorHAnsi" w:hAnsiTheme="minorHAnsi" w:cstheme="minorHAnsi"/>
          <w:sz w:val="24"/>
          <w:szCs w:val="24"/>
        </w:rPr>
      </w:pPr>
      <w:r w:rsidRPr="0069351A">
        <w:rPr>
          <w:rFonts w:asciiTheme="minorHAnsi" w:eastAsia="Calibri" w:hAnsiTheme="minorHAnsi" w:cstheme="minorHAnsi"/>
          <w:sz w:val="24"/>
          <w:szCs w:val="24"/>
        </w:rPr>
        <w:t>Las Cruces, NM 88004</w:t>
      </w:r>
    </w:p>
    <w:p w14:paraId="05E81714" w14:textId="0BFEF650" w:rsidR="008B5CB8" w:rsidRPr="0069351A" w:rsidRDefault="008B5CB8" w:rsidP="001852A4">
      <w:pPr>
        <w:pStyle w:val="ListParagraph"/>
        <w:numPr>
          <w:ilvl w:val="0"/>
          <w:numId w:val="7"/>
        </w:numPr>
        <w:spacing w:after="12" w:line="248" w:lineRule="auto"/>
        <w:rPr>
          <w:rFonts w:asciiTheme="minorHAnsi" w:hAnsiTheme="minorHAnsi" w:cstheme="minorHAnsi"/>
          <w:bCs/>
          <w:sz w:val="24"/>
          <w:szCs w:val="24"/>
        </w:rPr>
      </w:pPr>
      <w:r w:rsidRPr="0069351A">
        <w:rPr>
          <w:rFonts w:asciiTheme="minorHAnsi" w:hAnsiTheme="minorHAnsi" w:cstheme="minorHAnsi"/>
          <w:bCs/>
          <w:sz w:val="24"/>
          <w:szCs w:val="24"/>
        </w:rPr>
        <w:t>Call to Order:</w:t>
      </w:r>
      <w:r w:rsidRPr="0069351A">
        <w:rPr>
          <w:rFonts w:asciiTheme="minorHAnsi" w:eastAsia="Times New Roman" w:hAnsiTheme="minorHAnsi" w:cstheme="minorHAnsi"/>
          <w:bCs/>
          <w:sz w:val="24"/>
          <w:szCs w:val="24"/>
        </w:rPr>
        <w:t xml:space="preserve"> </w:t>
      </w:r>
      <w:bookmarkStart w:id="1" w:name="_Hlk168049709"/>
      <w:r w:rsidRPr="0069351A">
        <w:rPr>
          <w:rFonts w:asciiTheme="minorHAnsi" w:eastAsia="Times New Roman" w:hAnsiTheme="minorHAnsi" w:cstheme="minorHAnsi"/>
          <w:bCs/>
          <w:sz w:val="24"/>
          <w:szCs w:val="24"/>
        </w:rPr>
        <w:t>The ADA Advisory Committee meeting was called to order by</w:t>
      </w:r>
      <w:bookmarkStart w:id="2" w:name="_Hlk168049088"/>
      <w:r w:rsidRPr="0069351A">
        <w:rPr>
          <w:rFonts w:asciiTheme="minorHAnsi" w:eastAsia="Times New Roman" w:hAnsiTheme="minorHAnsi" w:cstheme="minorHAnsi"/>
          <w:bCs/>
          <w:sz w:val="24"/>
          <w:szCs w:val="24"/>
        </w:rPr>
        <w:t xml:space="preserve"> Chair, Maureen Gant </w:t>
      </w:r>
      <w:bookmarkEnd w:id="2"/>
      <w:r w:rsidRPr="0069351A">
        <w:rPr>
          <w:rFonts w:asciiTheme="minorHAnsi" w:eastAsia="Times New Roman" w:hAnsiTheme="minorHAnsi" w:cstheme="minorHAnsi"/>
          <w:bCs/>
          <w:sz w:val="24"/>
          <w:szCs w:val="24"/>
        </w:rPr>
        <w:t xml:space="preserve">at </w:t>
      </w:r>
      <w:r w:rsidR="00BE49F7" w:rsidRPr="0069351A">
        <w:rPr>
          <w:rFonts w:asciiTheme="minorHAnsi" w:eastAsia="Times New Roman" w:hAnsiTheme="minorHAnsi" w:cstheme="minorHAnsi"/>
          <w:bCs/>
          <w:sz w:val="24"/>
          <w:szCs w:val="24"/>
        </w:rPr>
        <w:t>1:30</w:t>
      </w:r>
      <w:r w:rsidRPr="0069351A">
        <w:rPr>
          <w:rFonts w:asciiTheme="minorHAnsi" w:eastAsia="Times New Roman" w:hAnsiTheme="minorHAnsi" w:cstheme="minorHAnsi"/>
          <w:bCs/>
          <w:sz w:val="24"/>
          <w:szCs w:val="24"/>
        </w:rPr>
        <w:t xml:space="preserve"> p.m.  </w:t>
      </w:r>
    </w:p>
    <w:bookmarkEnd w:id="1"/>
    <w:p w14:paraId="66FFE067" w14:textId="3C875C6D" w:rsidR="008B5CB8" w:rsidRPr="0069351A" w:rsidRDefault="008B5CB8" w:rsidP="001852A4">
      <w:pPr>
        <w:pStyle w:val="ListParagraph"/>
        <w:numPr>
          <w:ilvl w:val="0"/>
          <w:numId w:val="7"/>
        </w:numPr>
        <w:spacing w:after="12" w:line="248" w:lineRule="auto"/>
        <w:rPr>
          <w:rFonts w:asciiTheme="minorHAnsi" w:hAnsiTheme="minorHAnsi" w:cstheme="minorHAnsi"/>
          <w:bCs/>
          <w:sz w:val="24"/>
          <w:szCs w:val="24"/>
        </w:rPr>
      </w:pPr>
      <w:r w:rsidRPr="0069351A">
        <w:rPr>
          <w:rFonts w:asciiTheme="minorHAnsi" w:hAnsiTheme="minorHAnsi" w:cstheme="minorHAnsi"/>
          <w:bCs/>
          <w:sz w:val="24"/>
          <w:szCs w:val="24"/>
        </w:rPr>
        <w:t xml:space="preserve">Determination of a Quorum: </w:t>
      </w:r>
      <w:r w:rsidRPr="0069351A">
        <w:rPr>
          <w:rFonts w:asciiTheme="minorHAnsi" w:eastAsia="Times New Roman" w:hAnsiTheme="minorHAnsi" w:cstheme="minorHAnsi"/>
          <w:bCs/>
          <w:sz w:val="24"/>
          <w:szCs w:val="24"/>
        </w:rPr>
        <w:t>A quorum was present.</w:t>
      </w:r>
    </w:p>
    <w:p w14:paraId="1348634D" w14:textId="08C80BFA" w:rsidR="008B5CB8" w:rsidRPr="0069351A" w:rsidRDefault="008B5CB8" w:rsidP="001852A4">
      <w:pPr>
        <w:pStyle w:val="ListParagraph"/>
        <w:numPr>
          <w:ilvl w:val="0"/>
          <w:numId w:val="7"/>
        </w:numPr>
        <w:spacing w:after="12" w:line="248" w:lineRule="auto"/>
        <w:rPr>
          <w:rFonts w:asciiTheme="minorHAnsi" w:hAnsiTheme="minorHAnsi" w:cstheme="minorHAnsi"/>
          <w:bCs/>
          <w:sz w:val="24"/>
          <w:szCs w:val="24"/>
        </w:rPr>
      </w:pPr>
      <w:r w:rsidRPr="0069351A">
        <w:rPr>
          <w:rFonts w:asciiTheme="minorHAnsi" w:hAnsiTheme="minorHAnsi" w:cstheme="minorHAnsi"/>
          <w:bCs/>
          <w:sz w:val="24"/>
          <w:szCs w:val="24"/>
        </w:rPr>
        <w:t xml:space="preserve">Introductions: </w:t>
      </w:r>
      <w:r w:rsidRPr="0069351A">
        <w:rPr>
          <w:rFonts w:asciiTheme="minorHAnsi" w:eastAsia="Times New Roman" w:hAnsiTheme="minorHAnsi" w:cstheme="minorHAnsi"/>
          <w:bCs/>
          <w:sz w:val="24"/>
          <w:szCs w:val="24"/>
        </w:rPr>
        <w:t>All individuals present introduced themselves.  Jennifer Dahlgren is a member and was absent. Six (6) members of the public were present.</w:t>
      </w:r>
    </w:p>
    <w:p w14:paraId="7DF83C2C" w14:textId="71EF5828" w:rsidR="008B5CB8" w:rsidRPr="0069351A" w:rsidRDefault="008B5CB8" w:rsidP="001852A4">
      <w:pPr>
        <w:pStyle w:val="ListParagraph"/>
        <w:numPr>
          <w:ilvl w:val="0"/>
          <w:numId w:val="7"/>
        </w:numPr>
        <w:spacing w:after="12" w:line="248" w:lineRule="auto"/>
        <w:rPr>
          <w:rFonts w:asciiTheme="minorHAnsi" w:hAnsiTheme="minorHAnsi" w:cstheme="minorHAnsi"/>
          <w:bCs/>
          <w:sz w:val="24"/>
          <w:szCs w:val="24"/>
        </w:rPr>
      </w:pPr>
      <w:r w:rsidRPr="0069351A">
        <w:rPr>
          <w:rFonts w:asciiTheme="minorHAnsi" w:hAnsiTheme="minorHAnsi" w:cstheme="minorHAnsi"/>
          <w:bCs/>
          <w:sz w:val="24"/>
          <w:szCs w:val="24"/>
        </w:rPr>
        <w:t>Approval of Agenda:</w:t>
      </w:r>
      <w:r w:rsidRPr="0069351A">
        <w:rPr>
          <w:rFonts w:asciiTheme="minorHAnsi" w:eastAsia="Times New Roman" w:hAnsiTheme="minorHAnsi" w:cstheme="minorHAnsi"/>
          <w:bCs/>
          <w:sz w:val="24"/>
          <w:szCs w:val="24"/>
        </w:rPr>
        <w:t xml:space="preserve"> Maureen Gant asked for any changes to the agenda.  Having no changes, a motion was made by Susana Santillan and seconded by</w:t>
      </w:r>
      <w:r w:rsidRPr="0069351A">
        <w:rPr>
          <w:rFonts w:asciiTheme="minorHAnsi" w:eastAsia="Times New Roman" w:hAnsiTheme="minorHAnsi" w:cstheme="minorHAnsi"/>
          <w:bCs/>
          <w:color w:val="00B0F0"/>
          <w:sz w:val="24"/>
          <w:szCs w:val="24"/>
        </w:rPr>
        <w:t xml:space="preserve"> </w:t>
      </w:r>
      <w:r w:rsidRPr="0069351A">
        <w:rPr>
          <w:rFonts w:asciiTheme="minorHAnsi" w:eastAsia="Times New Roman" w:hAnsiTheme="minorHAnsi" w:cstheme="minorHAnsi"/>
          <w:bCs/>
          <w:color w:val="auto"/>
          <w:sz w:val="24"/>
          <w:szCs w:val="24"/>
        </w:rPr>
        <w:t xml:space="preserve">Isaac Taylor-Wise </w:t>
      </w:r>
      <w:r w:rsidRPr="0069351A">
        <w:rPr>
          <w:rFonts w:asciiTheme="minorHAnsi" w:eastAsia="Times New Roman" w:hAnsiTheme="minorHAnsi" w:cstheme="minorHAnsi"/>
          <w:bCs/>
          <w:sz w:val="24"/>
          <w:szCs w:val="24"/>
        </w:rPr>
        <w:t>to approve the agenda as written. Motion carried with all committee members present voting aye.</w:t>
      </w:r>
    </w:p>
    <w:p w14:paraId="4860097E" w14:textId="7DE047E3" w:rsidR="008B5CB8" w:rsidRPr="0069351A" w:rsidRDefault="008B5CB8" w:rsidP="001852A4">
      <w:pPr>
        <w:pStyle w:val="ListParagraph"/>
        <w:numPr>
          <w:ilvl w:val="0"/>
          <w:numId w:val="7"/>
        </w:numPr>
        <w:spacing w:after="12" w:line="248" w:lineRule="auto"/>
        <w:rPr>
          <w:rFonts w:asciiTheme="minorHAnsi" w:hAnsiTheme="minorHAnsi" w:cstheme="minorHAnsi"/>
          <w:bCs/>
          <w:sz w:val="24"/>
          <w:szCs w:val="24"/>
        </w:rPr>
      </w:pPr>
      <w:r w:rsidRPr="0069351A">
        <w:rPr>
          <w:rFonts w:asciiTheme="minorHAnsi" w:hAnsiTheme="minorHAnsi" w:cstheme="minorHAnsi"/>
          <w:bCs/>
          <w:sz w:val="24"/>
          <w:szCs w:val="24"/>
        </w:rPr>
        <w:t xml:space="preserve">Approval of Minutes: </w:t>
      </w:r>
      <w:r w:rsidRPr="0069351A">
        <w:rPr>
          <w:rFonts w:asciiTheme="minorHAnsi" w:eastAsia="Times New Roman" w:hAnsiTheme="minorHAnsi" w:cstheme="minorHAnsi"/>
          <w:bCs/>
          <w:sz w:val="24"/>
          <w:szCs w:val="24"/>
        </w:rPr>
        <w:t>The minutes were sent out in advance of the meeting, so the reading of the minutes aloud was omitted by unanimous consent.  Maureen Gant asked for any corrections to the minutes.  Having no corrections noted, a motion was made by Sharon Roybal and Susana Santillan seconded by</w:t>
      </w:r>
      <w:r w:rsidRPr="0069351A">
        <w:rPr>
          <w:rFonts w:asciiTheme="minorHAnsi" w:eastAsia="Times New Roman" w:hAnsiTheme="minorHAnsi" w:cstheme="minorHAnsi"/>
          <w:bCs/>
          <w:color w:val="00B0F0"/>
          <w:sz w:val="24"/>
          <w:szCs w:val="24"/>
        </w:rPr>
        <w:t xml:space="preserve"> </w:t>
      </w:r>
      <w:r w:rsidRPr="0069351A">
        <w:rPr>
          <w:rFonts w:asciiTheme="minorHAnsi" w:eastAsia="Times New Roman" w:hAnsiTheme="minorHAnsi" w:cstheme="minorHAnsi"/>
          <w:bCs/>
          <w:sz w:val="24"/>
          <w:szCs w:val="24"/>
        </w:rPr>
        <w:t>to approve the minutes as written.  Motion carried with all committee members present voting aye.</w:t>
      </w:r>
    </w:p>
    <w:p w14:paraId="275913B9" w14:textId="5FB3587E" w:rsidR="008B5CB8" w:rsidRPr="0069351A" w:rsidRDefault="008B5CB8" w:rsidP="001852A4">
      <w:pPr>
        <w:pStyle w:val="ListParagraph"/>
        <w:numPr>
          <w:ilvl w:val="0"/>
          <w:numId w:val="7"/>
        </w:numPr>
        <w:spacing w:after="12" w:line="248" w:lineRule="auto"/>
        <w:rPr>
          <w:rFonts w:asciiTheme="minorHAnsi" w:hAnsiTheme="minorHAnsi" w:cstheme="minorHAnsi"/>
          <w:bCs/>
          <w:sz w:val="24"/>
          <w:szCs w:val="24"/>
        </w:rPr>
      </w:pPr>
      <w:r w:rsidRPr="0069351A">
        <w:rPr>
          <w:rFonts w:asciiTheme="minorHAnsi" w:hAnsiTheme="minorHAnsi" w:cstheme="minorHAnsi"/>
          <w:bCs/>
          <w:sz w:val="24"/>
          <w:szCs w:val="24"/>
        </w:rPr>
        <w:t>Old Business - None</w:t>
      </w:r>
    </w:p>
    <w:p w14:paraId="1F5657BB" w14:textId="76BDB7AA" w:rsidR="008B5CB8" w:rsidRPr="0069351A" w:rsidRDefault="008B5CB8" w:rsidP="001852A4">
      <w:pPr>
        <w:pStyle w:val="ListParagraph"/>
        <w:numPr>
          <w:ilvl w:val="0"/>
          <w:numId w:val="7"/>
        </w:numPr>
        <w:spacing w:after="12" w:line="248" w:lineRule="auto"/>
        <w:rPr>
          <w:rFonts w:asciiTheme="minorHAnsi" w:hAnsiTheme="minorHAnsi" w:cstheme="minorHAnsi"/>
          <w:bCs/>
          <w:sz w:val="24"/>
          <w:szCs w:val="24"/>
        </w:rPr>
      </w:pPr>
      <w:r w:rsidRPr="0069351A">
        <w:rPr>
          <w:rFonts w:asciiTheme="minorHAnsi" w:hAnsiTheme="minorHAnsi" w:cstheme="minorHAnsi"/>
          <w:bCs/>
          <w:sz w:val="24"/>
          <w:szCs w:val="24"/>
        </w:rPr>
        <w:t xml:space="preserve">ADA Committee Goals and Objectives </w:t>
      </w:r>
    </w:p>
    <w:p w14:paraId="4E706B43" w14:textId="77777777" w:rsidR="008B5CB8" w:rsidRPr="0069351A" w:rsidRDefault="008B5CB8" w:rsidP="001A6CE9">
      <w:pPr>
        <w:numPr>
          <w:ilvl w:val="1"/>
          <w:numId w:val="5"/>
        </w:numPr>
        <w:spacing w:after="12" w:line="248" w:lineRule="auto"/>
        <w:ind w:left="746"/>
        <w:rPr>
          <w:rFonts w:asciiTheme="minorHAnsi" w:hAnsiTheme="minorHAnsi" w:cstheme="minorHAnsi"/>
          <w:bCs/>
          <w:sz w:val="24"/>
          <w:szCs w:val="24"/>
        </w:rPr>
      </w:pPr>
      <w:r w:rsidRPr="0069351A">
        <w:rPr>
          <w:rFonts w:asciiTheme="minorHAnsi" w:hAnsiTheme="minorHAnsi" w:cstheme="minorHAnsi"/>
          <w:bCs/>
          <w:sz w:val="24"/>
          <w:szCs w:val="24"/>
        </w:rPr>
        <w:t>Goal 1 Maureen Gant:</w:t>
      </w:r>
      <w:r w:rsidRPr="0069351A">
        <w:rPr>
          <w:rFonts w:asciiTheme="minorHAnsi" w:eastAsia="Times New Roman" w:hAnsiTheme="minorHAnsi" w:cstheme="minorHAnsi"/>
          <w:bCs/>
          <w:sz w:val="24"/>
          <w:szCs w:val="24"/>
        </w:rPr>
        <w:t xml:space="preserve"> </w:t>
      </w:r>
      <w:r w:rsidRPr="0069351A">
        <w:rPr>
          <w:rFonts w:asciiTheme="minorHAnsi" w:hAnsiTheme="minorHAnsi" w:cstheme="minorHAnsi"/>
          <w:bCs/>
          <w:sz w:val="24"/>
          <w:szCs w:val="24"/>
        </w:rPr>
        <w:t>Update City of Las Cruces ADA Transition Plan by: (a) continuing to track improvements to city buildings, facilities and public right-of-way, parks, and trails, (b) providing input and recommendations on priorities for ADA compliance, and (c) providing an opportunity for interested persons to participate in the development of the transition plan by submitting comments identifying barriers that may exist for persons with disabilities in accessing city-sponsored facilities or programs.</w:t>
      </w:r>
    </w:p>
    <w:p w14:paraId="49CFCA5F" w14:textId="77777777" w:rsidR="008B5CB8" w:rsidRPr="0069351A" w:rsidRDefault="008B5CB8" w:rsidP="001A6CE9">
      <w:pPr>
        <w:numPr>
          <w:ilvl w:val="2"/>
          <w:numId w:val="5"/>
        </w:numPr>
        <w:spacing w:after="12" w:line="248" w:lineRule="auto"/>
        <w:ind w:left="1466"/>
        <w:rPr>
          <w:rFonts w:asciiTheme="minorHAnsi" w:hAnsiTheme="minorHAnsi" w:cstheme="minorHAnsi"/>
          <w:bCs/>
          <w:sz w:val="24"/>
          <w:szCs w:val="24"/>
        </w:rPr>
      </w:pPr>
      <w:bookmarkStart w:id="3" w:name="_Hlk168049907"/>
      <w:r w:rsidRPr="0069351A">
        <w:rPr>
          <w:rFonts w:asciiTheme="minorHAnsi" w:hAnsiTheme="minorHAnsi" w:cstheme="minorHAnsi"/>
          <w:bCs/>
          <w:sz w:val="24"/>
          <w:szCs w:val="24"/>
        </w:rPr>
        <w:t>See Committee Attachments for report. Attached.</w:t>
      </w:r>
      <w:bookmarkEnd w:id="3"/>
    </w:p>
    <w:p w14:paraId="439380F8" w14:textId="77777777" w:rsidR="008B5CB8" w:rsidRPr="0069351A" w:rsidRDefault="008B5CB8" w:rsidP="001A6CE9">
      <w:pPr>
        <w:numPr>
          <w:ilvl w:val="1"/>
          <w:numId w:val="5"/>
        </w:numPr>
        <w:spacing w:after="12" w:line="248" w:lineRule="auto"/>
        <w:ind w:left="746"/>
        <w:rPr>
          <w:rFonts w:asciiTheme="minorHAnsi" w:hAnsiTheme="minorHAnsi" w:cstheme="minorHAnsi"/>
          <w:bCs/>
          <w:sz w:val="24"/>
          <w:szCs w:val="24"/>
        </w:rPr>
      </w:pPr>
      <w:r w:rsidRPr="0069351A">
        <w:rPr>
          <w:rFonts w:asciiTheme="minorHAnsi" w:hAnsiTheme="minorHAnsi" w:cstheme="minorHAnsi"/>
          <w:bCs/>
          <w:sz w:val="24"/>
          <w:szCs w:val="24"/>
        </w:rPr>
        <w:t>Goal 2:</w:t>
      </w:r>
      <w:r w:rsidRPr="0069351A">
        <w:rPr>
          <w:rFonts w:asciiTheme="minorHAnsi" w:eastAsia="Times New Roman" w:hAnsiTheme="minorHAnsi" w:cstheme="minorHAnsi"/>
          <w:bCs/>
          <w:sz w:val="24"/>
          <w:szCs w:val="24"/>
        </w:rPr>
        <w:t xml:space="preserve"> </w:t>
      </w:r>
      <w:r w:rsidRPr="0069351A">
        <w:rPr>
          <w:rFonts w:asciiTheme="minorHAnsi" w:hAnsiTheme="minorHAnsi" w:cstheme="minorHAnsi"/>
          <w:bCs/>
          <w:sz w:val="24"/>
          <w:szCs w:val="24"/>
        </w:rPr>
        <w:t>Monitor emerging ADA laws, regulations, and policies for updates.</w:t>
      </w:r>
    </w:p>
    <w:p w14:paraId="5B400EF6" w14:textId="1A7A7FCF" w:rsidR="008B5CB8" w:rsidRPr="0069351A" w:rsidRDefault="008B5CB8" w:rsidP="00E87CDE">
      <w:pPr>
        <w:numPr>
          <w:ilvl w:val="2"/>
          <w:numId w:val="5"/>
        </w:numPr>
        <w:spacing w:after="12" w:line="248" w:lineRule="auto"/>
        <w:ind w:left="1466"/>
        <w:rPr>
          <w:rFonts w:asciiTheme="minorHAnsi" w:hAnsiTheme="minorHAnsi" w:cstheme="minorHAnsi"/>
          <w:bCs/>
          <w:sz w:val="24"/>
          <w:szCs w:val="24"/>
        </w:rPr>
      </w:pPr>
      <w:bookmarkStart w:id="4" w:name="_Hlk168050082"/>
      <w:r w:rsidRPr="0069351A">
        <w:rPr>
          <w:rFonts w:asciiTheme="minorHAnsi" w:hAnsiTheme="minorHAnsi" w:cstheme="minorHAnsi"/>
          <w:bCs/>
          <w:sz w:val="24"/>
          <w:szCs w:val="24"/>
        </w:rPr>
        <w:t>See Committee Attachments for report. Attached.</w:t>
      </w:r>
      <w:bookmarkEnd w:id="4"/>
    </w:p>
    <w:p w14:paraId="438AECAD" w14:textId="39655846" w:rsidR="008B5CB8" w:rsidRPr="0069351A" w:rsidRDefault="008B5CB8" w:rsidP="001852A4">
      <w:pPr>
        <w:pStyle w:val="ListParagraph"/>
        <w:numPr>
          <w:ilvl w:val="0"/>
          <w:numId w:val="7"/>
        </w:numPr>
        <w:spacing w:after="12" w:line="248" w:lineRule="auto"/>
        <w:rPr>
          <w:rFonts w:asciiTheme="minorHAnsi" w:hAnsiTheme="minorHAnsi" w:cstheme="minorHAnsi"/>
          <w:bCs/>
          <w:sz w:val="24"/>
          <w:szCs w:val="24"/>
        </w:rPr>
      </w:pPr>
      <w:r w:rsidRPr="0069351A">
        <w:rPr>
          <w:rFonts w:asciiTheme="minorHAnsi" w:hAnsiTheme="minorHAnsi" w:cstheme="minorHAnsi"/>
          <w:bCs/>
          <w:sz w:val="24"/>
          <w:szCs w:val="24"/>
        </w:rPr>
        <w:t>New Business – Calendars, social media events and articles</w:t>
      </w:r>
    </w:p>
    <w:p w14:paraId="43A6859C" w14:textId="6D491946" w:rsidR="008B5CB8" w:rsidRPr="0069351A" w:rsidRDefault="008B5CB8" w:rsidP="001852A4">
      <w:pPr>
        <w:pStyle w:val="ListParagraph"/>
        <w:numPr>
          <w:ilvl w:val="0"/>
          <w:numId w:val="7"/>
        </w:numPr>
        <w:spacing w:after="12" w:line="248" w:lineRule="auto"/>
        <w:rPr>
          <w:rFonts w:asciiTheme="minorHAnsi" w:hAnsiTheme="minorHAnsi" w:cstheme="minorHAnsi"/>
          <w:bCs/>
          <w:sz w:val="24"/>
          <w:szCs w:val="24"/>
        </w:rPr>
      </w:pPr>
      <w:r w:rsidRPr="0069351A">
        <w:rPr>
          <w:rFonts w:asciiTheme="minorHAnsi" w:hAnsiTheme="minorHAnsi" w:cstheme="minorHAnsi"/>
          <w:bCs/>
          <w:sz w:val="24"/>
          <w:szCs w:val="24"/>
        </w:rPr>
        <w:t>Presenter – Saron McKee provided a presentation about the ADA Transition Plan</w:t>
      </w:r>
    </w:p>
    <w:p w14:paraId="66608690" w14:textId="69ADD7D3" w:rsidR="008B5CB8" w:rsidRPr="0069351A" w:rsidRDefault="008B5CB8" w:rsidP="001852A4">
      <w:pPr>
        <w:pStyle w:val="ListParagraph"/>
        <w:numPr>
          <w:ilvl w:val="0"/>
          <w:numId w:val="7"/>
        </w:numPr>
        <w:spacing w:after="12" w:line="248" w:lineRule="auto"/>
        <w:rPr>
          <w:rFonts w:asciiTheme="minorHAnsi" w:hAnsiTheme="minorHAnsi" w:cstheme="minorHAnsi"/>
          <w:bCs/>
          <w:sz w:val="24"/>
          <w:szCs w:val="24"/>
        </w:rPr>
      </w:pPr>
      <w:r w:rsidRPr="0069351A">
        <w:rPr>
          <w:rFonts w:asciiTheme="minorHAnsi" w:hAnsiTheme="minorHAnsi" w:cstheme="minorHAnsi"/>
          <w:bCs/>
          <w:sz w:val="24"/>
          <w:szCs w:val="24"/>
        </w:rPr>
        <w:t>Committee Member Input:</w:t>
      </w:r>
      <w:r w:rsidR="00E87CDE" w:rsidRPr="0069351A">
        <w:rPr>
          <w:rFonts w:asciiTheme="minorHAnsi" w:hAnsiTheme="minorHAnsi" w:cstheme="minorHAnsi"/>
          <w:bCs/>
          <w:sz w:val="24"/>
          <w:szCs w:val="24"/>
        </w:rPr>
        <w:t xml:space="preserve"> None</w:t>
      </w:r>
    </w:p>
    <w:p w14:paraId="4D875820" w14:textId="77777777" w:rsidR="00724375" w:rsidRPr="0069351A" w:rsidRDefault="008B5CB8" w:rsidP="00724375">
      <w:pPr>
        <w:pStyle w:val="ListParagraph"/>
        <w:numPr>
          <w:ilvl w:val="0"/>
          <w:numId w:val="7"/>
        </w:numPr>
        <w:spacing w:after="12" w:line="248" w:lineRule="auto"/>
        <w:rPr>
          <w:rFonts w:asciiTheme="minorHAnsi" w:hAnsiTheme="minorHAnsi" w:cstheme="minorHAnsi"/>
          <w:bCs/>
          <w:sz w:val="24"/>
          <w:szCs w:val="24"/>
        </w:rPr>
      </w:pPr>
      <w:r w:rsidRPr="0069351A">
        <w:rPr>
          <w:rFonts w:asciiTheme="minorHAnsi" w:hAnsiTheme="minorHAnsi" w:cstheme="minorHAnsi"/>
          <w:bCs/>
          <w:sz w:val="24"/>
          <w:szCs w:val="24"/>
        </w:rPr>
        <w:t>Public Comments/Announcements:</w:t>
      </w:r>
      <w:r w:rsidR="00724375" w:rsidRPr="0069351A">
        <w:rPr>
          <w:rFonts w:asciiTheme="minorHAnsi" w:hAnsiTheme="minorHAnsi" w:cstheme="minorHAnsi"/>
          <w:bCs/>
          <w:sz w:val="24"/>
          <w:szCs w:val="24"/>
        </w:rPr>
        <w:t xml:space="preserve"> None</w:t>
      </w:r>
    </w:p>
    <w:p w14:paraId="40508DD8" w14:textId="637B5760" w:rsidR="008B5CB8" w:rsidRPr="0069351A" w:rsidRDefault="008B5CB8" w:rsidP="00713155">
      <w:pPr>
        <w:pStyle w:val="ListParagraph"/>
        <w:numPr>
          <w:ilvl w:val="0"/>
          <w:numId w:val="7"/>
        </w:numPr>
        <w:spacing w:after="12" w:line="248" w:lineRule="auto"/>
        <w:rPr>
          <w:rFonts w:asciiTheme="minorHAnsi" w:hAnsiTheme="minorHAnsi" w:cstheme="minorHAnsi"/>
          <w:bCs/>
          <w:sz w:val="24"/>
          <w:szCs w:val="24"/>
        </w:rPr>
      </w:pPr>
      <w:r w:rsidRPr="0069351A">
        <w:rPr>
          <w:rFonts w:asciiTheme="minorHAnsi" w:hAnsiTheme="minorHAnsi" w:cstheme="minorHAnsi"/>
          <w:bCs/>
          <w:sz w:val="24"/>
          <w:szCs w:val="24"/>
        </w:rPr>
        <w:t>Adjournment:</w:t>
      </w:r>
      <w:r w:rsidR="00713155" w:rsidRPr="0069351A">
        <w:rPr>
          <w:rFonts w:asciiTheme="minorHAnsi" w:hAnsiTheme="minorHAnsi" w:cstheme="minorHAnsi"/>
          <w:bCs/>
          <w:sz w:val="24"/>
          <w:szCs w:val="24"/>
        </w:rPr>
        <w:t xml:space="preserve"> </w:t>
      </w:r>
      <w:r w:rsidRPr="0069351A">
        <w:rPr>
          <w:rFonts w:asciiTheme="minorHAnsi" w:eastAsia="Times New Roman" w:hAnsiTheme="minorHAnsi" w:cstheme="minorHAnsi"/>
          <w:bCs/>
          <w:sz w:val="24"/>
          <w:szCs w:val="24"/>
        </w:rPr>
        <w:t xml:space="preserve">The ADA Advisory Committee meeting was adjourned by Chair, Maureen Gant at 3 p.m.  </w:t>
      </w:r>
    </w:p>
    <w:p w14:paraId="6D5E774D" w14:textId="77777777" w:rsidR="008B5CB8" w:rsidRPr="0069351A" w:rsidRDefault="008B5CB8" w:rsidP="008B5CB8">
      <w:pPr>
        <w:spacing w:after="12" w:line="259" w:lineRule="auto"/>
        <w:ind w:left="0" w:firstLine="0"/>
        <w:rPr>
          <w:rFonts w:asciiTheme="minorHAnsi" w:hAnsiTheme="minorHAnsi" w:cstheme="minorHAnsi"/>
          <w:sz w:val="24"/>
          <w:szCs w:val="24"/>
        </w:rPr>
      </w:pPr>
    </w:p>
    <w:p w14:paraId="7994EE4D" w14:textId="59085540" w:rsidR="008B5CB8" w:rsidRPr="0069351A" w:rsidRDefault="008B5CB8" w:rsidP="00713155">
      <w:pPr>
        <w:tabs>
          <w:tab w:val="right" w:pos="9362"/>
        </w:tabs>
        <w:spacing w:after="0" w:line="259" w:lineRule="auto"/>
        <w:ind w:left="0" w:firstLine="0"/>
        <w:rPr>
          <w:rFonts w:asciiTheme="minorHAnsi" w:eastAsia="Times New Roman" w:hAnsiTheme="minorHAnsi" w:cstheme="minorHAnsi"/>
          <w:sz w:val="24"/>
          <w:szCs w:val="24"/>
        </w:rPr>
      </w:pPr>
      <w:r w:rsidRPr="0069351A">
        <w:rPr>
          <w:rFonts w:asciiTheme="minorHAnsi" w:eastAsia="Times New Roman" w:hAnsiTheme="minorHAnsi" w:cstheme="minorHAnsi"/>
          <w:b/>
          <w:sz w:val="24"/>
          <w:szCs w:val="24"/>
        </w:rPr>
        <w:t xml:space="preserve">____________________________________________ </w:t>
      </w:r>
      <w:r w:rsidRPr="0069351A">
        <w:rPr>
          <w:rFonts w:asciiTheme="minorHAnsi" w:eastAsia="Times New Roman" w:hAnsiTheme="minorHAnsi" w:cstheme="minorHAnsi"/>
          <w:b/>
          <w:sz w:val="24"/>
          <w:szCs w:val="24"/>
        </w:rPr>
        <w:tab/>
        <w:t xml:space="preserve">_____________________________ </w:t>
      </w:r>
      <w:r w:rsidR="00FF29EA" w:rsidRPr="0069351A">
        <w:rPr>
          <w:rFonts w:asciiTheme="minorHAnsi" w:eastAsia="Times New Roman" w:hAnsiTheme="minorHAnsi" w:cstheme="minorHAnsi"/>
          <w:sz w:val="24"/>
          <w:szCs w:val="24"/>
        </w:rPr>
        <w:br/>
      </w:r>
      <w:r w:rsidRPr="0069351A">
        <w:rPr>
          <w:rFonts w:asciiTheme="minorHAnsi" w:eastAsia="Times New Roman" w:hAnsiTheme="minorHAnsi" w:cstheme="minorHAnsi"/>
          <w:sz w:val="24"/>
          <w:szCs w:val="24"/>
        </w:rPr>
        <w:t xml:space="preserve">Susana Santillan, Secretary </w:t>
      </w:r>
      <w:r w:rsidRPr="0069351A">
        <w:rPr>
          <w:rFonts w:asciiTheme="minorHAnsi" w:eastAsia="Times New Roman" w:hAnsiTheme="minorHAnsi" w:cstheme="minorHAnsi"/>
          <w:sz w:val="24"/>
          <w:szCs w:val="24"/>
        </w:rPr>
        <w:tab/>
        <w:t xml:space="preserve">Date </w:t>
      </w:r>
    </w:p>
    <w:p w14:paraId="010F72DB" w14:textId="77777777" w:rsidR="00192B34" w:rsidRPr="0069351A" w:rsidRDefault="00192B34" w:rsidP="00192B34">
      <w:pPr>
        <w:pStyle w:val="ListParagraph"/>
        <w:ind w:left="1065" w:firstLine="0"/>
        <w:rPr>
          <w:rFonts w:asciiTheme="minorHAnsi" w:hAnsiTheme="minorHAnsi" w:cstheme="minorHAnsi"/>
          <w:sz w:val="24"/>
          <w:szCs w:val="24"/>
        </w:rPr>
      </w:pPr>
    </w:p>
    <w:p w14:paraId="1CB11847" w14:textId="77777777" w:rsidR="00F64003" w:rsidRPr="0069351A" w:rsidRDefault="00F64003" w:rsidP="00192B34">
      <w:pPr>
        <w:pStyle w:val="ListParagraph"/>
        <w:ind w:left="1065" w:firstLine="0"/>
        <w:jc w:val="center"/>
        <w:rPr>
          <w:rFonts w:asciiTheme="minorHAnsi" w:hAnsiTheme="minorHAnsi" w:cstheme="minorHAnsi"/>
          <w:b/>
          <w:bCs/>
          <w:sz w:val="24"/>
          <w:szCs w:val="24"/>
        </w:rPr>
      </w:pPr>
    </w:p>
    <w:p w14:paraId="4A7473E3" w14:textId="77777777" w:rsidR="008A7DD8" w:rsidRPr="0069351A" w:rsidRDefault="008A7DD8" w:rsidP="00192B34">
      <w:pPr>
        <w:pStyle w:val="ListParagraph"/>
        <w:ind w:left="1065" w:firstLine="0"/>
        <w:jc w:val="center"/>
        <w:rPr>
          <w:rFonts w:asciiTheme="minorHAnsi" w:hAnsiTheme="minorHAnsi" w:cstheme="minorHAnsi"/>
          <w:b/>
          <w:bCs/>
          <w:sz w:val="24"/>
          <w:szCs w:val="24"/>
        </w:rPr>
      </w:pPr>
    </w:p>
    <w:p w14:paraId="3B7F83EC" w14:textId="1936129B" w:rsidR="00B8574C" w:rsidRPr="0069351A" w:rsidRDefault="009240A0" w:rsidP="00192B34">
      <w:pPr>
        <w:pStyle w:val="ListParagraph"/>
        <w:ind w:left="1065" w:firstLine="0"/>
        <w:jc w:val="center"/>
        <w:rPr>
          <w:rFonts w:asciiTheme="minorHAnsi" w:hAnsiTheme="minorHAnsi" w:cstheme="minorHAnsi"/>
          <w:b/>
          <w:bCs/>
          <w:sz w:val="24"/>
          <w:szCs w:val="24"/>
        </w:rPr>
      </w:pPr>
      <w:r w:rsidRPr="0069351A">
        <w:rPr>
          <w:rFonts w:asciiTheme="minorHAnsi" w:hAnsiTheme="minorHAnsi" w:cstheme="minorHAnsi"/>
          <w:b/>
          <w:bCs/>
          <w:sz w:val="24"/>
          <w:szCs w:val="24"/>
        </w:rPr>
        <w:t>Goal 1</w:t>
      </w:r>
    </w:p>
    <w:p w14:paraId="4DDD49C7" w14:textId="77777777" w:rsidR="00EC21AC" w:rsidRPr="0069351A" w:rsidRDefault="00EC21AC" w:rsidP="00EC21AC">
      <w:pPr>
        <w:pStyle w:val="ListParagraph"/>
        <w:ind w:left="1065" w:firstLine="0"/>
        <w:rPr>
          <w:rFonts w:asciiTheme="minorHAnsi" w:hAnsiTheme="minorHAnsi" w:cstheme="minorHAnsi"/>
          <w:sz w:val="24"/>
          <w:szCs w:val="24"/>
        </w:rPr>
      </w:pPr>
    </w:p>
    <w:p w14:paraId="41270030" w14:textId="77777777" w:rsidR="00EC21AC" w:rsidRPr="0069351A" w:rsidRDefault="00EC21AC" w:rsidP="00EC21AC">
      <w:pPr>
        <w:rPr>
          <w:rFonts w:asciiTheme="minorHAnsi" w:hAnsiTheme="minorHAnsi" w:cstheme="minorHAnsi"/>
          <w:sz w:val="24"/>
          <w:szCs w:val="24"/>
        </w:rPr>
      </w:pPr>
      <w:bookmarkStart w:id="5" w:name="_Hlk208218038"/>
      <w:r w:rsidRPr="0069351A">
        <w:rPr>
          <w:rFonts w:asciiTheme="minorHAnsi" w:hAnsiTheme="minorHAnsi" w:cstheme="minorHAnsi"/>
          <w:sz w:val="24"/>
          <w:szCs w:val="24"/>
        </w:rPr>
        <w:t>Update City of Las Cruces ADA Transition Plan by: (a) continuing to track improvements to city buildings, facilities and public right-of-way, parks, and trails, (b) providing input and recommendations on priorities for ADA compliance,</w:t>
      </w:r>
      <w:bookmarkEnd w:id="5"/>
      <w:r w:rsidRPr="0069351A">
        <w:rPr>
          <w:rFonts w:asciiTheme="minorHAnsi" w:hAnsiTheme="minorHAnsi" w:cstheme="minorHAnsi"/>
          <w:sz w:val="24"/>
          <w:szCs w:val="24"/>
        </w:rPr>
        <w:t xml:space="preserve"> and (c) providing an opportunity for interested persons to participate in the development of the transition plan by submitting comments identifying barriers that may exist for persons with disabilities in accessing city-sponsored facilities or programs.</w:t>
      </w:r>
    </w:p>
    <w:p w14:paraId="103F07AF" w14:textId="77777777" w:rsidR="00EC21AC" w:rsidRPr="0069351A" w:rsidRDefault="00EC21AC" w:rsidP="003B5516">
      <w:pPr>
        <w:rPr>
          <w:rFonts w:asciiTheme="minorHAnsi" w:hAnsiTheme="minorHAnsi" w:cstheme="minorHAnsi"/>
          <w:sz w:val="24"/>
          <w:szCs w:val="24"/>
        </w:rPr>
      </w:pPr>
    </w:p>
    <w:tbl>
      <w:tblPr>
        <w:tblW w:w="10267"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3"/>
        <w:gridCol w:w="2715"/>
        <w:gridCol w:w="1779"/>
        <w:gridCol w:w="1620"/>
        <w:gridCol w:w="1333"/>
        <w:gridCol w:w="1367"/>
      </w:tblGrid>
      <w:tr w:rsidR="00EC21AC" w:rsidRPr="0069351A" w14:paraId="132696ED" w14:textId="77777777" w:rsidTr="00E62AD9">
        <w:trPr>
          <w:trHeight w:val="92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D167AAC"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b/>
                <w:bCs/>
                <w:kern w:val="0"/>
                <w:sz w:val="24"/>
                <w:szCs w:val="24"/>
                <w14:ligatures w14:val="none"/>
              </w:rPr>
              <w:t>Department</w:t>
            </w:r>
            <w:r w:rsidRPr="0069351A">
              <w:rPr>
                <w:rFonts w:asciiTheme="minorHAnsi" w:eastAsia="Times New Roman" w:hAnsiTheme="minorHAnsi" w:cstheme="minorHAnsi"/>
                <w:kern w:val="0"/>
                <w:sz w:val="24"/>
                <w:szCs w:val="24"/>
                <w14:ligatures w14:val="none"/>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26CF7D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b/>
                <w:bCs/>
                <w:kern w:val="0"/>
                <w:sz w:val="24"/>
                <w:szCs w:val="24"/>
                <w14:ligatures w14:val="none"/>
              </w:rPr>
              <w:t>ADA Elements of Project</w:t>
            </w:r>
            <w:r w:rsidRPr="0069351A">
              <w:rPr>
                <w:rFonts w:asciiTheme="minorHAnsi" w:eastAsia="Times New Roman" w:hAnsiTheme="minorHAnsi" w:cstheme="minorHAnsi"/>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96DE240"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b/>
                <w:bCs/>
                <w:kern w:val="0"/>
                <w:sz w:val="24"/>
                <w:szCs w:val="24"/>
                <w14:ligatures w14:val="none"/>
              </w:rPr>
              <w:t>Project Location </w:t>
            </w:r>
            <w:r w:rsidRPr="0069351A">
              <w:rPr>
                <w:rFonts w:asciiTheme="minorHAnsi" w:eastAsia="Times New Roman" w:hAnsiTheme="minorHAnsi" w:cstheme="minorHAnsi"/>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78DB2F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b/>
                <w:bCs/>
                <w:kern w:val="0"/>
                <w:sz w:val="24"/>
                <w:szCs w:val="24"/>
                <w14:ligatures w14:val="none"/>
              </w:rPr>
              <w:t>Location Details</w:t>
            </w: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216FE3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b/>
                <w:bCs/>
                <w:kern w:val="0"/>
                <w:sz w:val="24"/>
                <w:szCs w:val="24"/>
                <w14:ligatures w14:val="none"/>
              </w:rPr>
              <w:t>Estimated Completion Date</w:t>
            </w:r>
            <w:r w:rsidRPr="0069351A">
              <w:rPr>
                <w:rFonts w:asciiTheme="minorHAnsi" w:eastAsia="Times New Roman" w:hAnsiTheme="minorHAnsi" w:cstheme="minorHAnsi"/>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723CAC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b/>
                <w:bCs/>
                <w:kern w:val="0"/>
                <w:sz w:val="24"/>
                <w:szCs w:val="24"/>
                <w14:ligatures w14:val="none"/>
              </w:rPr>
              <w:t>Completion Date</w:t>
            </w:r>
            <w:r w:rsidRPr="0069351A">
              <w:rPr>
                <w:rFonts w:asciiTheme="minorHAnsi" w:eastAsia="Times New Roman" w:hAnsiTheme="minorHAnsi" w:cstheme="minorHAnsi"/>
                <w:kern w:val="0"/>
                <w:sz w:val="24"/>
                <w:szCs w:val="24"/>
                <w14:ligatures w14:val="none"/>
              </w:rPr>
              <w:t> </w:t>
            </w:r>
          </w:p>
        </w:tc>
      </w:tr>
      <w:tr w:rsidR="00EC21AC" w:rsidRPr="0069351A" w14:paraId="7E152389" w14:textId="77777777" w:rsidTr="00E62AD9">
        <w:trPr>
          <w:trHeight w:val="112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A78ADC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2AFA787"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ADA curb ramps, sidewalk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7BA9FA9"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Ardis Drive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D8C0A6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Don Roser Dr. Covina Blvd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0773256"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7/31/2024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7D2D3D3"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r>
      <w:tr w:rsidR="00EC21AC" w:rsidRPr="0069351A" w14:paraId="78B21E96"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C012F77"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486A2E7"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ADA painting, signage, and restriping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C24340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Parking Lot #4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3EC247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540C19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05003E4"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7/19/2023 </w:t>
            </w:r>
          </w:p>
        </w:tc>
      </w:tr>
      <w:tr w:rsidR="00EC21AC" w:rsidRPr="0069351A" w14:paraId="275FD258"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44C5BB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068A6F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ADA painting, signage, and restriping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9D975B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Parking Lot #6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85EB96"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AABA7D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53C957"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9/8/2023 </w:t>
            </w:r>
          </w:p>
        </w:tc>
      </w:tr>
      <w:tr w:rsidR="00EC21AC" w:rsidRPr="0069351A" w14:paraId="29792872"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215353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2A832A3"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City Staff ADA Access Elevator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9AB6A03"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City Hall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00EC3E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7EC525"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75DEDD0"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10/20/2023 </w:t>
            </w:r>
          </w:p>
        </w:tc>
      </w:tr>
      <w:tr w:rsidR="00EC21AC" w:rsidRPr="0069351A" w14:paraId="1DF5F8A1" w14:textId="77777777" w:rsidTr="00E62AD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81155C3"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13E41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ADA Door Openers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22246C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Museum of Nature and Science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8024D3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59C3D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DBA4500"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10/31/2023 </w:t>
            </w:r>
          </w:p>
        </w:tc>
      </w:tr>
      <w:tr w:rsidR="00EC21AC" w:rsidRPr="0069351A" w14:paraId="5DAEEB4A" w14:textId="77777777" w:rsidTr="00E62AD9">
        <w:trPr>
          <w:trHeight w:val="2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04FF40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52A670"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ADA Door Openers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BC7D8F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Visit Las Cruces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DCB3B1"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9E65F7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5EA6EF2"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10/31/2023 </w:t>
            </w:r>
          </w:p>
        </w:tc>
      </w:tr>
      <w:tr w:rsidR="00EC21AC" w:rsidRPr="0069351A" w14:paraId="04D4AFC5"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A856AA0"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B582F7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ADA Door Openers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12138E0"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Council Chambers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28FCB03"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6BD933"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7872B1"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11/1/2023 </w:t>
            </w:r>
          </w:p>
        </w:tc>
      </w:tr>
      <w:tr w:rsidR="00EC21AC" w:rsidRPr="0069351A" w14:paraId="7442C1FC"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E67C645"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2E4920"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Parking Lot ADA Ramp Repairs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0B8152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City Hall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118DA1"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9734681"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664CE14"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12/19/2023 </w:t>
            </w:r>
          </w:p>
        </w:tc>
      </w:tr>
      <w:tr w:rsidR="00EC21AC" w:rsidRPr="0069351A" w14:paraId="4C2C9E0E"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018CFE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2EC34AC"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Parking Lot ADA Ramp Repairs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AAD71F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Munson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AF9F58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24C61D5"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751E78B"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1/10/2024 </w:t>
            </w:r>
          </w:p>
        </w:tc>
      </w:tr>
      <w:tr w:rsidR="00EC21AC" w:rsidRPr="0069351A" w14:paraId="46C5D99E"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6B861C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A8B7E8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Parking Lot ADA Ramp Repairs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481270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Henry Benavidez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9C4182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2DF88B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8D2B60"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1/10/2024 </w:t>
            </w:r>
          </w:p>
        </w:tc>
      </w:tr>
      <w:tr w:rsidR="00EC21AC" w:rsidRPr="0069351A" w14:paraId="48F08231"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F3A67C7"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EAC0DE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Parking Lot ADA Ramp Repairs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99EB4E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LC Convention Center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88FF01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4FA9633"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C60CEF6"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1/19/2024 </w:t>
            </w:r>
          </w:p>
        </w:tc>
      </w:tr>
      <w:tr w:rsidR="00EC21AC" w:rsidRPr="0069351A" w14:paraId="0EBED210"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DBF6EF0"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40FBE8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Sidewalk Replacement and Ramp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B0E57D5"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Frank O’ Brien Papen Center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04C3EB9"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80F2FD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9AA8BB8"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1/19/2024 </w:t>
            </w:r>
          </w:p>
        </w:tc>
      </w:tr>
      <w:tr w:rsidR="00EC21AC" w:rsidRPr="0069351A" w14:paraId="11E38010"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98D567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E3B55A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Sidewalk and Basketball repair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5268AC"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xml:space="preserve">Weed and </w:t>
            </w:r>
            <w:proofErr w:type="gramStart"/>
            <w:r w:rsidRPr="0069351A">
              <w:rPr>
                <w:rFonts w:asciiTheme="minorHAnsi" w:eastAsia="Times New Roman" w:hAnsiTheme="minorHAnsi" w:cstheme="minorHAnsi"/>
                <w:kern w:val="0"/>
                <w:sz w:val="24"/>
                <w:szCs w:val="24"/>
                <w14:ligatures w14:val="none"/>
              </w:rPr>
              <w:t>Seed</w:t>
            </w:r>
            <w:proofErr w:type="gramEnd"/>
            <w:r w:rsidRPr="0069351A">
              <w:rPr>
                <w:rFonts w:asciiTheme="minorHAnsi" w:eastAsia="Times New Roman" w:hAnsiTheme="minorHAnsi" w:cstheme="minorHAnsi"/>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86695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085480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4288783"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1/26/2024 </w:t>
            </w:r>
          </w:p>
        </w:tc>
      </w:tr>
      <w:tr w:rsidR="00EC21AC" w:rsidRPr="0069351A" w14:paraId="70E1BBF6" w14:textId="77777777" w:rsidTr="00E62AD9">
        <w:trPr>
          <w:trHeight w:val="2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FB4A6A0"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0692689"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Sidewalk and Rail repair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CF82A83"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proofErr w:type="spellStart"/>
            <w:r w:rsidRPr="0069351A">
              <w:rPr>
                <w:rFonts w:asciiTheme="minorHAnsi" w:eastAsia="Times New Roman" w:hAnsiTheme="minorHAnsi" w:cstheme="minorHAnsi"/>
                <w:kern w:val="0"/>
                <w:sz w:val="24"/>
                <w:szCs w:val="24"/>
                <w14:ligatures w14:val="none"/>
              </w:rPr>
              <w:t>Meerscheidt</w:t>
            </w:r>
            <w:proofErr w:type="spellEnd"/>
            <w:r w:rsidRPr="0069351A">
              <w:rPr>
                <w:rFonts w:asciiTheme="minorHAnsi" w:eastAsia="Times New Roman" w:hAnsiTheme="minorHAnsi" w:cstheme="minorHAnsi"/>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783CE23"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687F9C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986BBDB"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1/30/2024 </w:t>
            </w:r>
          </w:p>
        </w:tc>
      </w:tr>
      <w:tr w:rsidR="00EC21AC" w:rsidRPr="0069351A" w14:paraId="30527523" w14:textId="77777777" w:rsidTr="00E62AD9">
        <w:trPr>
          <w:trHeight w:val="2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F4D2C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476421"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Ramp Access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AD90A2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Rear of Library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3681F11"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C7C83E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FDDF024"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1/31/2024 </w:t>
            </w:r>
          </w:p>
        </w:tc>
      </w:tr>
      <w:tr w:rsidR="00EC21AC" w:rsidRPr="0069351A" w14:paraId="25AC5C9D"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6649475"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lastRenderedPageBreak/>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BA0370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xml:space="preserve">Downtown </w:t>
            </w:r>
            <w:proofErr w:type="spellStart"/>
            <w:r w:rsidRPr="0069351A">
              <w:rPr>
                <w:rFonts w:asciiTheme="minorHAnsi" w:eastAsia="Times New Roman" w:hAnsiTheme="minorHAnsi" w:cstheme="minorHAnsi"/>
                <w:kern w:val="0"/>
                <w:sz w:val="24"/>
                <w:szCs w:val="24"/>
                <w14:ligatures w14:val="none"/>
              </w:rPr>
              <w:t>Sidwalk</w:t>
            </w:r>
            <w:proofErr w:type="spellEnd"/>
            <w:r w:rsidRPr="0069351A">
              <w:rPr>
                <w:rFonts w:asciiTheme="minorHAnsi" w:eastAsia="Times New Roman" w:hAnsiTheme="minorHAnsi" w:cstheme="minorHAnsi"/>
                <w:kern w:val="0"/>
                <w:sz w:val="24"/>
                <w:szCs w:val="24"/>
                <w14:ligatures w14:val="none"/>
              </w:rPr>
              <w:t xml:space="preserve"> Paver Repairs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C6CD2C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LC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5DFDD96"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8449889"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A9C9FD4"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1/31/2024 </w:t>
            </w:r>
          </w:p>
        </w:tc>
      </w:tr>
      <w:tr w:rsidR="00EC21AC" w:rsidRPr="0069351A" w14:paraId="1D7D80C2"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069A94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0901C7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Restroom Counter Hand Soap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3A14EA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City Hall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546BA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B3154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C44FBD3"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4/2/2024 </w:t>
            </w:r>
          </w:p>
        </w:tc>
      </w:tr>
      <w:tr w:rsidR="00EC21AC" w:rsidRPr="0069351A" w14:paraId="6592E3B3" w14:textId="77777777" w:rsidTr="00E62AD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2C1414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AF33B5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xml:space="preserve">Jardin de </w:t>
            </w:r>
            <w:proofErr w:type="spellStart"/>
            <w:r w:rsidRPr="0069351A">
              <w:rPr>
                <w:rFonts w:asciiTheme="minorHAnsi" w:eastAsia="Times New Roman" w:hAnsiTheme="minorHAnsi" w:cstheme="minorHAnsi"/>
                <w:kern w:val="0"/>
                <w:sz w:val="24"/>
                <w:szCs w:val="24"/>
                <w14:ligatures w14:val="none"/>
              </w:rPr>
              <w:t>los</w:t>
            </w:r>
            <w:proofErr w:type="spellEnd"/>
            <w:r w:rsidRPr="0069351A">
              <w:rPr>
                <w:rFonts w:asciiTheme="minorHAnsi" w:eastAsia="Times New Roman" w:hAnsiTheme="minorHAnsi" w:cstheme="minorHAnsi"/>
                <w:kern w:val="0"/>
                <w:sz w:val="24"/>
                <w:szCs w:val="24"/>
                <w14:ligatures w14:val="none"/>
              </w:rPr>
              <w:t xml:space="preserve"> Ninos Cabinet and Roof Improvements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037F83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E3ACCD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0D24DE6"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F031D96"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4/3/2024 </w:t>
            </w:r>
          </w:p>
        </w:tc>
      </w:tr>
      <w:tr w:rsidR="00EC21AC" w:rsidRPr="0069351A" w14:paraId="384A4B0C"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F362C8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C583E51"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ADA Latching Mechanism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05B9780"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Council Chambers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4CFB689"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F9A5F9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052EC90"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4/10/2024 </w:t>
            </w:r>
          </w:p>
        </w:tc>
      </w:tr>
      <w:tr w:rsidR="00EC21AC" w:rsidRPr="0069351A" w14:paraId="5B92B528"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52DD33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A0CC63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xml:space="preserve">Jardin de </w:t>
            </w:r>
            <w:proofErr w:type="spellStart"/>
            <w:r w:rsidRPr="0069351A">
              <w:rPr>
                <w:rFonts w:asciiTheme="minorHAnsi" w:eastAsia="Times New Roman" w:hAnsiTheme="minorHAnsi" w:cstheme="minorHAnsi"/>
                <w:kern w:val="0"/>
                <w:sz w:val="24"/>
                <w:szCs w:val="24"/>
                <w14:ligatures w14:val="none"/>
              </w:rPr>
              <w:t>los</w:t>
            </w:r>
            <w:proofErr w:type="spellEnd"/>
            <w:r w:rsidRPr="0069351A">
              <w:rPr>
                <w:rFonts w:asciiTheme="minorHAnsi" w:eastAsia="Times New Roman" w:hAnsiTheme="minorHAnsi" w:cstheme="minorHAnsi"/>
                <w:kern w:val="0"/>
                <w:sz w:val="24"/>
                <w:szCs w:val="24"/>
                <w14:ligatures w14:val="none"/>
              </w:rPr>
              <w:t xml:space="preserve"> Ninos Front Door Repair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71DE32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0A05CE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31A09C7"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8F5DFAD"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4/12/2024 </w:t>
            </w:r>
          </w:p>
        </w:tc>
      </w:tr>
      <w:tr w:rsidR="00EC21AC" w:rsidRPr="0069351A" w14:paraId="61099451" w14:textId="77777777" w:rsidTr="00E62AD9">
        <w:trPr>
          <w:trHeight w:val="2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63C9A0C"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DEE820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Changing Tables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FED47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RGT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82A446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890105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9CEE3E6"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4/18/2024 </w:t>
            </w:r>
          </w:p>
        </w:tc>
      </w:tr>
      <w:tr w:rsidR="00EC21AC" w:rsidRPr="0069351A" w14:paraId="6C865EA2" w14:textId="77777777" w:rsidTr="00E62AD9">
        <w:trPr>
          <w:trHeight w:val="439"/>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78BD63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AA6FB2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2FE50A6"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proofErr w:type="spellStart"/>
            <w:r w:rsidRPr="0069351A">
              <w:rPr>
                <w:rFonts w:asciiTheme="minorHAnsi" w:eastAsia="Times New Roman" w:hAnsiTheme="minorHAnsi" w:cstheme="minorHAnsi"/>
                <w:kern w:val="0"/>
                <w:sz w:val="24"/>
                <w:szCs w:val="24"/>
                <w14:ligatures w14:val="none"/>
              </w:rPr>
              <w:t>Telshor</w:t>
            </w:r>
            <w:proofErr w:type="spellEnd"/>
            <w:r w:rsidRPr="0069351A">
              <w:rPr>
                <w:rFonts w:asciiTheme="minorHAnsi" w:eastAsia="Times New Roman" w:hAnsiTheme="minorHAnsi" w:cstheme="minorHAnsi"/>
                <w:kern w:val="0"/>
                <w:sz w:val="24"/>
                <w:szCs w:val="24"/>
                <w14:ligatures w14:val="none"/>
              </w:rPr>
              <w:t xml:space="preserve"> Blvd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68DAB5"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E9B0289"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BBCFEC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r>
      <w:tr w:rsidR="00EC21AC" w:rsidRPr="0069351A" w14:paraId="258551E4" w14:textId="77777777" w:rsidTr="00E62AD9">
        <w:trPr>
          <w:trHeight w:val="70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9E96299"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97885D7"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ADA curb ramps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FB33F20"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proofErr w:type="spellStart"/>
            <w:r w:rsidRPr="0069351A">
              <w:rPr>
                <w:rFonts w:asciiTheme="minorHAnsi" w:eastAsia="Times New Roman" w:hAnsiTheme="minorHAnsi" w:cstheme="minorHAnsi"/>
                <w:kern w:val="0"/>
                <w:sz w:val="24"/>
                <w:szCs w:val="24"/>
                <w14:ligatures w14:val="none"/>
              </w:rPr>
              <w:t>Sandigale</w:t>
            </w:r>
            <w:proofErr w:type="spellEnd"/>
            <w:r w:rsidRPr="0069351A">
              <w:rPr>
                <w:rFonts w:asciiTheme="minorHAnsi" w:eastAsia="Times New Roman" w:hAnsiTheme="minorHAnsi" w:cstheme="minorHAnsi"/>
                <w:kern w:val="0"/>
                <w:sz w:val="24"/>
                <w:szCs w:val="24"/>
                <w14:ligatures w14:val="none"/>
              </w:rPr>
              <w:t xml:space="preserve"> Drive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A89AD67"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Delano Drive to Crestview Drive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CE2F26"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7/31/2024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6F37967"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r>
      <w:tr w:rsidR="00EC21AC" w:rsidRPr="0069351A" w14:paraId="7F660A8F" w14:textId="77777777" w:rsidTr="00E62AD9">
        <w:trPr>
          <w:trHeight w:val="112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6A359C5"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3B7880C"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ADA curb ramps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2EB1803"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Dr. King Way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0051B4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S Walnut Street to Stull Drive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F389AC"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7/31/2024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FF54507"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r>
      <w:tr w:rsidR="00EC21AC" w:rsidRPr="0069351A" w14:paraId="7ACCA5D1" w14:textId="77777777" w:rsidTr="00E62AD9">
        <w:trPr>
          <w:trHeight w:val="112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8B01B3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711E6C6"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ADA curb ramps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4CF1E2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Monte Vista Ave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8C5CC4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S. Solano Drive to South Locust Dive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3A025B"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7/31/2024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77912A1"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r>
      <w:tr w:rsidR="00EC21AC" w:rsidRPr="0069351A" w14:paraId="767BA836"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802428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9BF1BC5"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3992F8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proofErr w:type="spellStart"/>
            <w:r w:rsidRPr="0069351A">
              <w:rPr>
                <w:rFonts w:asciiTheme="minorHAnsi" w:eastAsia="Times New Roman" w:hAnsiTheme="minorHAnsi" w:cstheme="minorHAnsi"/>
                <w:kern w:val="0"/>
                <w:sz w:val="24"/>
                <w:szCs w:val="24"/>
                <w14:ligatures w14:val="none"/>
              </w:rPr>
              <w:t>Bellamah</w:t>
            </w:r>
            <w:proofErr w:type="spellEnd"/>
            <w:r w:rsidRPr="0069351A">
              <w:rPr>
                <w:rFonts w:asciiTheme="minorHAnsi" w:eastAsia="Times New Roman" w:hAnsiTheme="minorHAnsi" w:cstheme="minorHAnsi"/>
                <w:kern w:val="0"/>
                <w:sz w:val="24"/>
                <w:szCs w:val="24"/>
                <w14:ligatures w14:val="none"/>
              </w:rPr>
              <w:t xml:space="preserve"> Drive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6C13B83"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Lees Drive to Luna St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E14F8E3"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6/1/2024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59D16AD"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r>
      <w:tr w:rsidR="00EC21AC" w:rsidRPr="0069351A" w14:paraId="69ED65E6" w14:textId="77777777" w:rsidTr="00E62AD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0F116C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02BCC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Sidewalk, ADA curb ramps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01045B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Campo Street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B4FE16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287681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Fall 2025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FB1FAB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r>
      <w:tr w:rsidR="00EC21AC" w:rsidRPr="0069351A" w14:paraId="087F77F2" w14:textId="77777777" w:rsidTr="00E62AD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36B13C7"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DE2905C"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ADA curb ramps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C8F5D0"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Casa Linda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38ADE9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8B13C3"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F81FAC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r>
      <w:tr w:rsidR="00EC21AC" w:rsidRPr="0069351A" w14:paraId="266311D3"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D2940D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2A9BF0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xml:space="preserve">ADA curb ramps, Sidewalk, </w:t>
            </w:r>
            <w:proofErr w:type="spellStart"/>
            <w:r w:rsidRPr="0069351A">
              <w:rPr>
                <w:rFonts w:asciiTheme="minorHAnsi" w:eastAsia="Times New Roman" w:hAnsiTheme="minorHAnsi" w:cstheme="minorHAnsi"/>
                <w:kern w:val="0"/>
                <w:sz w:val="24"/>
                <w:szCs w:val="24"/>
                <w14:ligatures w14:val="none"/>
              </w:rPr>
              <w:t>Drivepads</w:t>
            </w:r>
            <w:proofErr w:type="spellEnd"/>
            <w:r w:rsidRPr="0069351A">
              <w:rPr>
                <w:rFonts w:asciiTheme="minorHAnsi" w:eastAsia="Times New Roman" w:hAnsiTheme="minorHAnsi" w:cstheme="minorHAnsi"/>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12C649"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Cortez Dr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C4DCEB0"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FFF0C8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6917C86"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r>
      <w:tr w:rsidR="00EC21AC" w:rsidRPr="0069351A" w14:paraId="4AE8D867"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AF89C5"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645144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xml:space="preserve">ADA curb ramp, Sidewalks, </w:t>
            </w:r>
            <w:proofErr w:type="spellStart"/>
            <w:r w:rsidRPr="0069351A">
              <w:rPr>
                <w:rFonts w:asciiTheme="minorHAnsi" w:eastAsia="Times New Roman" w:hAnsiTheme="minorHAnsi" w:cstheme="minorHAnsi"/>
                <w:kern w:val="0"/>
                <w:sz w:val="24"/>
                <w:szCs w:val="24"/>
                <w14:ligatures w14:val="none"/>
              </w:rPr>
              <w:t>Drivepads</w:t>
            </w:r>
            <w:proofErr w:type="spellEnd"/>
            <w:r w:rsidRPr="0069351A">
              <w:rPr>
                <w:rFonts w:asciiTheme="minorHAnsi" w:eastAsia="Times New Roman" w:hAnsiTheme="minorHAnsi" w:cstheme="minorHAnsi"/>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3287743"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Madrid Ave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273FC09"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xml:space="preserve">Evelyn St to </w:t>
            </w:r>
            <w:proofErr w:type="spellStart"/>
            <w:r w:rsidRPr="0069351A">
              <w:rPr>
                <w:rFonts w:asciiTheme="minorHAnsi" w:eastAsia="Times New Roman" w:hAnsiTheme="minorHAnsi" w:cstheme="minorHAnsi"/>
                <w:kern w:val="0"/>
                <w:sz w:val="24"/>
                <w:szCs w:val="24"/>
                <w14:ligatures w14:val="none"/>
              </w:rPr>
              <w:t>Triviz</w:t>
            </w:r>
            <w:proofErr w:type="spellEnd"/>
            <w:r w:rsidRPr="0069351A">
              <w:rPr>
                <w:rFonts w:asciiTheme="minorHAnsi" w:eastAsia="Times New Roman" w:hAnsiTheme="minorHAnsi" w:cstheme="minorHAnsi"/>
                <w:kern w:val="0"/>
                <w:sz w:val="24"/>
                <w:szCs w:val="24"/>
                <w14:ligatures w14:val="none"/>
              </w:rPr>
              <w:t xml:space="preserve"> Dr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98D60A"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8/1/2025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057FF46"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r>
      <w:tr w:rsidR="00EC21AC" w:rsidRPr="0069351A" w14:paraId="5C3F5528"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C2B531"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5AE15DC"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xml:space="preserve">ADA curb ramps, </w:t>
            </w:r>
            <w:proofErr w:type="spellStart"/>
            <w:r w:rsidRPr="0069351A">
              <w:rPr>
                <w:rFonts w:asciiTheme="minorHAnsi" w:eastAsia="Times New Roman" w:hAnsiTheme="minorHAnsi" w:cstheme="minorHAnsi"/>
                <w:kern w:val="0"/>
                <w:sz w:val="24"/>
                <w:szCs w:val="24"/>
                <w14:ligatures w14:val="none"/>
              </w:rPr>
              <w:t>Drivepads</w:t>
            </w:r>
            <w:proofErr w:type="spellEnd"/>
            <w:r w:rsidRPr="0069351A">
              <w:rPr>
                <w:rFonts w:asciiTheme="minorHAnsi" w:eastAsia="Times New Roman" w:hAnsiTheme="minorHAnsi" w:cstheme="minorHAnsi"/>
                <w:kern w:val="0"/>
                <w:sz w:val="24"/>
                <w:szCs w:val="24"/>
                <w14:ligatures w14:val="none"/>
              </w:rPr>
              <w:t>, sidewalk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2895279"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Midway Ave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92D8C40"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Gas Line to Mesa Drive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36A581C"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1C2E10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r>
      <w:tr w:rsidR="00EC21AC" w:rsidRPr="0069351A" w14:paraId="50BB5EE1" w14:textId="77777777" w:rsidTr="00E62AD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4B2BF5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86438D6"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xml:space="preserve">ADA curb ramps, </w:t>
            </w:r>
            <w:proofErr w:type="spellStart"/>
            <w:r w:rsidRPr="0069351A">
              <w:rPr>
                <w:rFonts w:asciiTheme="minorHAnsi" w:eastAsia="Times New Roman" w:hAnsiTheme="minorHAnsi" w:cstheme="minorHAnsi"/>
                <w:kern w:val="0"/>
                <w:sz w:val="24"/>
                <w:szCs w:val="24"/>
                <w14:ligatures w14:val="none"/>
              </w:rPr>
              <w:t>drivepads</w:t>
            </w:r>
            <w:proofErr w:type="spellEnd"/>
            <w:r w:rsidRPr="0069351A">
              <w:rPr>
                <w:rFonts w:asciiTheme="minorHAnsi" w:eastAsia="Times New Roman" w:hAnsiTheme="minorHAnsi" w:cstheme="minorHAnsi"/>
                <w:kern w:val="0"/>
                <w:sz w:val="24"/>
                <w:szCs w:val="24"/>
                <w14:ligatures w14:val="none"/>
              </w:rPr>
              <w:t>, sidewalk, crosswalks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7E552B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S Main St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3A322A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Avenida de Mesilla to Boutz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4762BC7"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7/1/2025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47A3E78"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r>
      <w:tr w:rsidR="00EC21AC" w:rsidRPr="0069351A" w14:paraId="341D6ADE" w14:textId="77777777" w:rsidTr="00E62AD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33BD0C"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EE850F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178261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Sonoma Ranch Blvd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95A504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xml:space="preserve">Sierra </w:t>
            </w:r>
            <w:proofErr w:type="spellStart"/>
            <w:r w:rsidRPr="0069351A">
              <w:rPr>
                <w:rFonts w:asciiTheme="minorHAnsi" w:eastAsia="Times New Roman" w:hAnsiTheme="minorHAnsi" w:cstheme="minorHAnsi"/>
                <w:kern w:val="0"/>
                <w:sz w:val="24"/>
                <w:szCs w:val="24"/>
                <w14:ligatures w14:val="none"/>
              </w:rPr>
              <w:t>Vantana</w:t>
            </w:r>
            <w:proofErr w:type="spellEnd"/>
            <w:r w:rsidRPr="0069351A">
              <w:rPr>
                <w:rFonts w:asciiTheme="minorHAnsi" w:eastAsia="Times New Roman" w:hAnsiTheme="minorHAnsi" w:cstheme="minorHAnsi"/>
                <w:kern w:val="0"/>
                <w:sz w:val="24"/>
                <w:szCs w:val="24"/>
                <w14:ligatures w14:val="none"/>
              </w:rPr>
              <w:t xml:space="preserve"> to Peachtree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8C7248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AD18D0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r>
      <w:tr w:rsidR="00EC21AC" w:rsidRPr="0069351A" w14:paraId="57D25241" w14:textId="77777777" w:rsidTr="00E62AD9">
        <w:trPr>
          <w:trHeight w:val="592"/>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799882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lastRenderedPageBreak/>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808771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ADA curb ramps, sidewalk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7CE698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B4342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04134D4"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7/31/2024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0946423"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r>
      <w:tr w:rsidR="00EC21AC" w:rsidRPr="0069351A" w14:paraId="5D52CBBB" w14:textId="77777777" w:rsidTr="00E62AD9">
        <w:trPr>
          <w:trHeight w:val="718"/>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AAA62A7"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5977A35"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xml:space="preserve">ADA curb ramps, </w:t>
            </w:r>
            <w:proofErr w:type="spellStart"/>
            <w:r w:rsidRPr="0069351A">
              <w:rPr>
                <w:rFonts w:asciiTheme="minorHAnsi" w:eastAsia="Times New Roman" w:hAnsiTheme="minorHAnsi" w:cstheme="minorHAnsi"/>
                <w:kern w:val="0"/>
                <w:sz w:val="24"/>
                <w:szCs w:val="24"/>
                <w14:ligatures w14:val="none"/>
              </w:rPr>
              <w:t>Drivepads</w:t>
            </w:r>
            <w:proofErr w:type="spellEnd"/>
            <w:r w:rsidRPr="0069351A">
              <w:rPr>
                <w:rFonts w:asciiTheme="minorHAnsi" w:eastAsia="Times New Roman" w:hAnsiTheme="minorHAnsi" w:cstheme="minorHAnsi"/>
                <w:kern w:val="0"/>
                <w:sz w:val="24"/>
                <w:szCs w:val="24"/>
                <w14:ligatures w14:val="none"/>
              </w:rPr>
              <w:t>, sidewalk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F381F6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71A0F61"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DCCEF5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Winter 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A06435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r>
      <w:tr w:rsidR="00EC21AC" w:rsidRPr="0069351A" w14:paraId="5A9C68F6"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C5E9E79"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4F2641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ADA curb ramps, sidewalk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F7BCC6"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811C4A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B23AD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Spring 2025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C894EB0"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r>
      <w:tr w:rsidR="00EC21AC" w:rsidRPr="0069351A" w14:paraId="79EE7BA2"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D7399F5"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E617C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42A3975"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proofErr w:type="spellStart"/>
            <w:r w:rsidRPr="0069351A">
              <w:rPr>
                <w:rFonts w:asciiTheme="minorHAnsi" w:eastAsia="Times New Roman" w:hAnsiTheme="minorHAnsi" w:cstheme="minorHAnsi"/>
                <w:kern w:val="0"/>
                <w:sz w:val="24"/>
                <w:szCs w:val="24"/>
                <w14:ligatures w14:val="none"/>
              </w:rPr>
              <w:t>Medpark</w:t>
            </w:r>
            <w:proofErr w:type="spellEnd"/>
            <w:r w:rsidRPr="0069351A">
              <w:rPr>
                <w:rFonts w:asciiTheme="minorHAnsi" w:eastAsia="Times New Roman" w:hAnsiTheme="minorHAnsi" w:cstheme="minorHAnsi"/>
                <w:kern w:val="0"/>
                <w:sz w:val="24"/>
                <w:szCs w:val="24"/>
                <w14:ligatures w14:val="none"/>
              </w:rPr>
              <w:t xml:space="preserve"> Ave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2EAF806"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Idaho to Pekins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B39D2B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Fall 2025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454F2A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r>
      <w:tr w:rsidR="00EC21AC" w:rsidRPr="0069351A" w14:paraId="372BC159"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D09FD3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3453C6C"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22BA93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Amador Dental Clinic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008773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FD2E5C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60% completed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C4F65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r>
      <w:tr w:rsidR="00EC21AC" w:rsidRPr="0069351A" w14:paraId="2FAA9615" w14:textId="77777777" w:rsidTr="00E62AD9">
        <w:trPr>
          <w:trHeight w:val="493"/>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4A5477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3B3EC7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88430B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Parking Lot 7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24E4E1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117F37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EE343B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r>
      <w:tr w:rsidR="00EC21AC" w:rsidRPr="0069351A" w14:paraId="58B0FBD6"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E4C7719"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81E143"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FAB7F6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Municipal Service Center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42CDB6"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ADA834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60% Completed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EC060C"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r>
      <w:tr w:rsidR="00EC21AC" w:rsidRPr="0069351A" w14:paraId="11D1A6EA" w14:textId="77777777" w:rsidTr="00E62AD9">
        <w:trPr>
          <w:trHeight w:val="47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8BA15C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Parks and Rec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5E2A01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223F3DC"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Playground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84F1B8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DE01DB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9E142EF" w14:textId="77777777" w:rsidR="00EC21AC" w:rsidRPr="0069351A" w:rsidRDefault="00EC21AC" w:rsidP="00E62AD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3/22/2024 </w:t>
            </w:r>
          </w:p>
        </w:tc>
      </w:tr>
      <w:tr w:rsidR="00EC21AC" w:rsidRPr="0069351A" w14:paraId="5CC9690B" w14:textId="77777777" w:rsidTr="00E62AD9">
        <w:trPr>
          <w:trHeight w:val="112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2FD1B8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Parks and Rec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316C11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AF9A90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East Mesa Public Recreation Complex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6D5608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2E6159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FD6C17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r>
      <w:tr w:rsidR="00EC21AC" w:rsidRPr="0069351A" w14:paraId="20F6EB10"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5CFB146"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Parks and Rec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BD0A1F1"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DE1A0C0"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Young Park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3E0A58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C3A828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AE837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r>
      <w:tr w:rsidR="00EC21AC" w:rsidRPr="0069351A" w14:paraId="18ADA3B7" w14:textId="77777777" w:rsidTr="00E62AD9">
        <w:trPr>
          <w:trHeight w:val="124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BA49583"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Parks and Rec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4088E1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Additional parking spaces will be built with an additional entrance to the parking area.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740F255"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Northwest side of Veterans Memorial Park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19D9420"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5486305"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50B9706"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r>
      <w:tr w:rsidR="00EC21AC" w:rsidRPr="0069351A" w14:paraId="33E814A9" w14:textId="77777777" w:rsidTr="00E62AD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86E517C"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Parks and Rec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B38F01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212121"/>
                <w:kern w:val="0"/>
                <w:sz w:val="24"/>
                <w:szCs w:val="24"/>
                <w14:ligatures w14:val="none"/>
              </w:rPr>
              <w:t>Enhance pedestrian and bicycle safety by improving infrastructure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2608237"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Walnut, Kilmer, Poplar, Madrid Ave.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B70779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4A875DC"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DBE2D9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r>
      <w:tr w:rsidR="00EC21AC" w:rsidRPr="0069351A" w14:paraId="2D889DCC" w14:textId="77777777" w:rsidTr="00E62AD9">
        <w:trPr>
          <w:trHeight w:val="79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96D555C"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Parks and Rec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2708C9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212121"/>
                <w:kern w:val="0"/>
                <w:sz w:val="24"/>
                <w:szCs w:val="24"/>
                <w14:ligatures w14:val="none"/>
              </w:rPr>
              <w:t>Demolition of aged swings, slide and safety surfacing.  New play equipment, safety surfacing, and benches will be installed.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2CDE1A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212121"/>
                <w:kern w:val="0"/>
                <w:sz w:val="24"/>
                <w:szCs w:val="24"/>
                <w14:ligatures w14:val="none"/>
              </w:rPr>
              <w:t>Gallagher Park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56C65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212121"/>
                <w:kern w:val="0"/>
                <w:sz w:val="24"/>
                <w:szCs w:val="24"/>
                <w14:ligatures w14:val="none"/>
              </w:rPr>
              <w:t xml:space="preserve">137 W. Gallagher Ave </w:t>
            </w:r>
            <w:proofErr w:type="gramStart"/>
            <w:r w:rsidRPr="0069351A">
              <w:rPr>
                <w:rFonts w:asciiTheme="minorHAnsi" w:eastAsia="Times New Roman" w:hAnsiTheme="minorHAnsi" w:cstheme="minorHAnsi"/>
                <w:color w:val="212121"/>
                <w:kern w:val="0"/>
                <w:sz w:val="24"/>
                <w:szCs w:val="24"/>
                <w14:ligatures w14:val="none"/>
              </w:rPr>
              <w:t>ad</w:t>
            </w:r>
            <w:proofErr w:type="gramEnd"/>
            <w:r w:rsidRPr="0069351A">
              <w:rPr>
                <w:rFonts w:asciiTheme="minorHAnsi" w:eastAsia="Times New Roman" w:hAnsiTheme="minorHAnsi" w:cstheme="minorHAnsi"/>
                <w:color w:val="212121"/>
                <w:kern w:val="0"/>
                <w:sz w:val="24"/>
                <w:szCs w:val="24"/>
                <w14:ligatures w14:val="none"/>
              </w:rPr>
              <w:t xml:space="preserve"> Nina’s Place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F03EF6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212121"/>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04A05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r>
      <w:tr w:rsidR="00EC21AC" w:rsidRPr="0069351A" w14:paraId="12ECF8B9" w14:textId="77777777" w:rsidTr="00E62AD9">
        <w:trPr>
          <w:trHeight w:val="2565"/>
        </w:trPr>
        <w:tc>
          <w:tcPr>
            <w:tcW w:w="1453" w:type="dxa"/>
            <w:tcBorders>
              <w:top w:val="single" w:sz="6" w:space="0" w:color="000000"/>
              <w:left w:val="single" w:sz="6" w:space="0" w:color="000000"/>
              <w:bottom w:val="nil"/>
              <w:right w:val="single" w:sz="6" w:space="0" w:color="000000"/>
            </w:tcBorders>
            <w:shd w:val="clear" w:color="auto" w:fill="FFFFFF"/>
            <w:vAlign w:val="bottom"/>
            <w:hideMark/>
          </w:tcPr>
          <w:p w14:paraId="6D1A73AC"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Parks and Rec </w:t>
            </w:r>
          </w:p>
        </w:tc>
        <w:tc>
          <w:tcPr>
            <w:tcW w:w="2715" w:type="dxa"/>
            <w:tcBorders>
              <w:top w:val="single" w:sz="6" w:space="0" w:color="000000"/>
              <w:left w:val="single" w:sz="6" w:space="0" w:color="000000"/>
              <w:bottom w:val="nil"/>
              <w:right w:val="single" w:sz="6" w:space="0" w:color="000000"/>
            </w:tcBorders>
            <w:shd w:val="clear" w:color="auto" w:fill="FFFFFF"/>
            <w:vAlign w:val="bottom"/>
            <w:hideMark/>
          </w:tcPr>
          <w:p w14:paraId="2AD48226"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212121"/>
                <w:kern w:val="0"/>
                <w:sz w:val="24"/>
                <w:szCs w:val="24"/>
                <w14:ligatures w14:val="none"/>
              </w:rPr>
              <w:t>City Council approved master plans for Tony Gomez, Frenger Parks and Branigan Park.  The master planning effort to develop a vision for the overall, long-range development of the three parks.  </w:t>
            </w:r>
          </w:p>
        </w:tc>
        <w:tc>
          <w:tcPr>
            <w:tcW w:w="1779" w:type="dxa"/>
            <w:tcBorders>
              <w:top w:val="single" w:sz="6" w:space="0" w:color="000000"/>
              <w:left w:val="single" w:sz="6" w:space="0" w:color="000000"/>
              <w:bottom w:val="nil"/>
              <w:right w:val="single" w:sz="6" w:space="0" w:color="000000"/>
            </w:tcBorders>
            <w:shd w:val="clear" w:color="auto" w:fill="FFFFFF"/>
            <w:vAlign w:val="bottom"/>
            <w:hideMark/>
          </w:tcPr>
          <w:p w14:paraId="3591BE9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Tony Park, Frenger Park, Branigan Park </w:t>
            </w:r>
          </w:p>
        </w:tc>
        <w:tc>
          <w:tcPr>
            <w:tcW w:w="1620" w:type="dxa"/>
            <w:tcBorders>
              <w:top w:val="single" w:sz="6" w:space="0" w:color="000000"/>
              <w:left w:val="single" w:sz="6" w:space="0" w:color="000000"/>
              <w:bottom w:val="nil"/>
              <w:right w:val="single" w:sz="6" w:space="0" w:color="000000"/>
            </w:tcBorders>
            <w:shd w:val="clear" w:color="auto" w:fill="FFFFFF"/>
            <w:vAlign w:val="bottom"/>
            <w:hideMark/>
          </w:tcPr>
          <w:p w14:paraId="3349E8C5"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nil"/>
              <w:right w:val="single" w:sz="6" w:space="0" w:color="000000"/>
            </w:tcBorders>
            <w:shd w:val="clear" w:color="auto" w:fill="FFFFFF"/>
            <w:vAlign w:val="bottom"/>
            <w:hideMark/>
          </w:tcPr>
          <w:p w14:paraId="3573AAB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nil"/>
              <w:right w:val="single" w:sz="6" w:space="0" w:color="000000"/>
            </w:tcBorders>
            <w:shd w:val="clear" w:color="auto" w:fill="FFFFFF"/>
            <w:vAlign w:val="bottom"/>
            <w:hideMark/>
          </w:tcPr>
          <w:p w14:paraId="31688CC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r>
      <w:tr w:rsidR="00EC21AC" w:rsidRPr="0069351A" w14:paraId="043BF761" w14:textId="77777777" w:rsidTr="00E62AD9">
        <w:trPr>
          <w:trHeight w:val="112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80E898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lastRenderedPageBreak/>
              <w:t>Branigan Library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0BFD6D7"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Handicapped accessible stall- the toilet seat protector is empty and falls off the wall.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AA1D02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2nd floor women's restroom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CBBE832"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WO # 612016.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FC7B98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C264BF0"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Completed </w:t>
            </w:r>
          </w:p>
        </w:tc>
      </w:tr>
      <w:tr w:rsidR="00EC21AC" w:rsidRPr="0069351A" w14:paraId="672A6B47" w14:textId="77777777" w:rsidTr="00E62AD9">
        <w:trPr>
          <w:trHeight w:val="2010"/>
        </w:trPr>
        <w:tc>
          <w:tcPr>
            <w:tcW w:w="1453" w:type="dxa"/>
            <w:tcBorders>
              <w:top w:val="single" w:sz="6" w:space="0" w:color="000000"/>
              <w:left w:val="single" w:sz="6" w:space="0" w:color="000000"/>
              <w:bottom w:val="nil"/>
              <w:right w:val="single" w:sz="6" w:space="0" w:color="000000"/>
            </w:tcBorders>
            <w:shd w:val="clear" w:color="auto" w:fill="FFFFFF"/>
            <w:vAlign w:val="bottom"/>
            <w:hideMark/>
          </w:tcPr>
          <w:p w14:paraId="0B8DF8C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Branigan Library </w:t>
            </w:r>
          </w:p>
        </w:tc>
        <w:tc>
          <w:tcPr>
            <w:tcW w:w="2715" w:type="dxa"/>
            <w:tcBorders>
              <w:top w:val="single" w:sz="6" w:space="0" w:color="000000"/>
              <w:left w:val="single" w:sz="6" w:space="0" w:color="000000"/>
              <w:bottom w:val="nil"/>
              <w:right w:val="single" w:sz="6" w:space="0" w:color="000000"/>
            </w:tcBorders>
            <w:shd w:val="clear" w:color="auto" w:fill="FFFFFF"/>
            <w:vAlign w:val="bottom"/>
            <w:hideMark/>
          </w:tcPr>
          <w:p w14:paraId="608D3757"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xml:space="preserve">The printer table is too high - The problem is the table itself is hard wired into </w:t>
            </w:r>
            <w:proofErr w:type="gramStart"/>
            <w:r w:rsidRPr="0069351A">
              <w:rPr>
                <w:rFonts w:asciiTheme="minorHAnsi" w:eastAsia="Times New Roman" w:hAnsiTheme="minorHAnsi" w:cstheme="minorHAnsi"/>
                <w:kern w:val="0"/>
                <w:sz w:val="24"/>
                <w:szCs w:val="24"/>
                <w14:ligatures w14:val="none"/>
              </w:rPr>
              <w:t>electricity, and</w:t>
            </w:r>
            <w:proofErr w:type="gramEnd"/>
            <w:r w:rsidRPr="0069351A">
              <w:rPr>
                <w:rFonts w:asciiTheme="minorHAnsi" w:eastAsia="Times New Roman" w:hAnsiTheme="minorHAnsi" w:cstheme="minorHAnsi"/>
                <w:kern w:val="0"/>
                <w:sz w:val="24"/>
                <w:szCs w:val="24"/>
                <w14:ligatures w14:val="none"/>
              </w:rPr>
              <w:t xml:space="preserve"> therefore cannot be moved. </w:t>
            </w:r>
          </w:p>
        </w:tc>
        <w:tc>
          <w:tcPr>
            <w:tcW w:w="1779" w:type="dxa"/>
            <w:tcBorders>
              <w:top w:val="single" w:sz="6" w:space="0" w:color="000000"/>
              <w:left w:val="single" w:sz="6" w:space="0" w:color="000000"/>
              <w:bottom w:val="nil"/>
              <w:right w:val="single" w:sz="6" w:space="0" w:color="000000"/>
            </w:tcBorders>
            <w:shd w:val="clear" w:color="auto" w:fill="FFFFFF"/>
            <w:vAlign w:val="bottom"/>
            <w:hideMark/>
          </w:tcPr>
          <w:p w14:paraId="2490F107"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Computer Lab </w:t>
            </w:r>
          </w:p>
        </w:tc>
        <w:tc>
          <w:tcPr>
            <w:tcW w:w="1620" w:type="dxa"/>
            <w:tcBorders>
              <w:top w:val="single" w:sz="6" w:space="0" w:color="000000"/>
              <w:left w:val="single" w:sz="6" w:space="0" w:color="000000"/>
              <w:bottom w:val="nil"/>
              <w:right w:val="single" w:sz="6" w:space="0" w:color="000000"/>
            </w:tcBorders>
            <w:shd w:val="clear" w:color="auto" w:fill="FFFFFF"/>
            <w:vAlign w:val="bottom"/>
            <w:hideMark/>
          </w:tcPr>
          <w:p w14:paraId="677B6D03"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xml:space="preserve">Plan to fund next fiscal year. Remove and </w:t>
            </w:r>
            <w:proofErr w:type="gramStart"/>
            <w:r w:rsidRPr="0069351A">
              <w:rPr>
                <w:rFonts w:asciiTheme="minorHAnsi" w:eastAsia="Times New Roman" w:hAnsiTheme="minorHAnsi" w:cstheme="minorHAnsi"/>
                <w:kern w:val="0"/>
                <w:sz w:val="24"/>
                <w:szCs w:val="24"/>
                <w14:ligatures w14:val="none"/>
              </w:rPr>
              <w:t>replace</w:t>
            </w:r>
            <w:proofErr w:type="gramEnd"/>
            <w:r w:rsidRPr="0069351A">
              <w:rPr>
                <w:rFonts w:asciiTheme="minorHAnsi" w:eastAsia="Times New Roman" w:hAnsiTheme="minorHAnsi" w:cstheme="minorHAnsi"/>
                <w:kern w:val="0"/>
                <w:sz w:val="24"/>
                <w:szCs w:val="24"/>
                <w14:ligatures w14:val="none"/>
              </w:rPr>
              <w:t xml:space="preserve"> with a lower table. </w:t>
            </w:r>
          </w:p>
        </w:tc>
        <w:tc>
          <w:tcPr>
            <w:tcW w:w="1333" w:type="dxa"/>
            <w:tcBorders>
              <w:top w:val="single" w:sz="6" w:space="0" w:color="000000"/>
              <w:left w:val="single" w:sz="6" w:space="0" w:color="000000"/>
              <w:bottom w:val="nil"/>
              <w:right w:val="single" w:sz="6" w:space="0" w:color="000000"/>
            </w:tcBorders>
            <w:shd w:val="clear" w:color="auto" w:fill="FFFFFF"/>
            <w:vAlign w:val="bottom"/>
            <w:hideMark/>
          </w:tcPr>
          <w:p w14:paraId="0511F345"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67" w:type="dxa"/>
            <w:tcBorders>
              <w:top w:val="single" w:sz="6" w:space="0" w:color="000000"/>
              <w:left w:val="single" w:sz="6" w:space="0" w:color="000000"/>
              <w:bottom w:val="nil"/>
              <w:right w:val="single" w:sz="6" w:space="0" w:color="000000"/>
            </w:tcBorders>
            <w:shd w:val="clear" w:color="auto" w:fill="FFFFFF"/>
            <w:vAlign w:val="bottom"/>
            <w:hideMark/>
          </w:tcPr>
          <w:p w14:paraId="1CAE561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r>
      <w:tr w:rsidR="00EC21AC" w:rsidRPr="0069351A" w14:paraId="08EF1683" w14:textId="77777777" w:rsidTr="00E62AD9">
        <w:trPr>
          <w:trHeight w:val="133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626D57"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Branigan Library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80987B0"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xml:space="preserve">Book stacks are too tall and may </w:t>
            </w:r>
            <w:proofErr w:type="gramStart"/>
            <w:r w:rsidRPr="0069351A">
              <w:rPr>
                <w:rFonts w:asciiTheme="minorHAnsi" w:eastAsia="Times New Roman" w:hAnsiTheme="minorHAnsi" w:cstheme="minorHAnsi"/>
                <w:kern w:val="0"/>
                <w:sz w:val="24"/>
                <w:szCs w:val="24"/>
                <w14:ligatures w14:val="none"/>
              </w:rPr>
              <w:t>be  too</w:t>
            </w:r>
            <w:proofErr w:type="gramEnd"/>
            <w:r w:rsidRPr="0069351A">
              <w:rPr>
                <w:rFonts w:asciiTheme="minorHAnsi" w:eastAsia="Times New Roman" w:hAnsiTheme="minorHAnsi" w:cstheme="minorHAnsi"/>
                <w:kern w:val="0"/>
                <w:sz w:val="24"/>
                <w:szCs w:val="24"/>
                <w14:ligatures w14:val="none"/>
              </w:rPr>
              <w:t xml:space="preserve"> close together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0A71FB0"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Stacks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67777F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xml:space="preserve">Looking at new </w:t>
            </w:r>
            <w:proofErr w:type="gramStart"/>
            <w:r w:rsidRPr="0069351A">
              <w:rPr>
                <w:rFonts w:asciiTheme="minorHAnsi" w:eastAsia="Times New Roman" w:hAnsiTheme="minorHAnsi" w:cstheme="minorHAnsi"/>
                <w:kern w:val="0"/>
                <w:sz w:val="24"/>
                <w:szCs w:val="24"/>
                <w14:ligatures w14:val="none"/>
              </w:rPr>
              <w:t>book shelves</w:t>
            </w:r>
            <w:proofErr w:type="gramEnd"/>
            <w:r w:rsidRPr="0069351A">
              <w:rPr>
                <w:rFonts w:asciiTheme="minorHAnsi" w:eastAsia="Times New Roman" w:hAnsiTheme="minorHAnsi" w:cstheme="minorHAnsi"/>
                <w:kern w:val="0"/>
                <w:sz w:val="24"/>
                <w:szCs w:val="24"/>
                <w14:ligatures w14:val="none"/>
              </w:rPr>
              <w:t>- possibly a renovation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042B83F"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AA2F71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r>
      <w:tr w:rsidR="00EC21AC" w:rsidRPr="0069351A" w14:paraId="59681D10" w14:textId="77777777" w:rsidTr="00E62AD9">
        <w:trPr>
          <w:trHeight w:val="1321"/>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73F668C"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Branigan Library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64DE339"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Railing in the stairwell is loose. Reported several times during safety walk-throughs in the past.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512DDC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Stairwell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FD397A7"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Has a work-order been entered?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36DB285"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2664B6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r>
      <w:tr w:rsidR="00EC21AC" w:rsidRPr="0069351A" w14:paraId="202AFA43" w14:textId="77777777" w:rsidTr="00E62AD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A2FDCE3"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Branigan Library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9399D6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Need an evacuation chair.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2591179"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Stairwell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E00359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Is this in the plans?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91575AB"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4FEC5A"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r>
      <w:tr w:rsidR="00EC21AC" w:rsidRPr="0069351A" w14:paraId="7DDA1E8E" w14:textId="77777777" w:rsidTr="00E62AD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BCF8D58"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Branigan Library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6E3ADD"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Library installed new book return system that is accessible.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3D51E95"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Front of library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202FBFE"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8A0C27"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600F594" w14:textId="77777777" w:rsidR="00EC21AC" w:rsidRPr="0069351A" w:rsidRDefault="00EC21AC" w:rsidP="00E62AD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69351A">
              <w:rPr>
                <w:rFonts w:asciiTheme="minorHAnsi" w:eastAsia="Times New Roman" w:hAnsiTheme="minorHAnsi" w:cstheme="minorHAnsi"/>
                <w:kern w:val="0"/>
                <w:sz w:val="24"/>
                <w:szCs w:val="24"/>
                <w14:ligatures w14:val="none"/>
              </w:rPr>
              <w:t>Completed </w:t>
            </w:r>
          </w:p>
        </w:tc>
      </w:tr>
    </w:tbl>
    <w:p w14:paraId="179BF134" w14:textId="77777777" w:rsidR="00100CBD" w:rsidRPr="0069351A" w:rsidRDefault="00100CBD" w:rsidP="00EC21AC">
      <w:pPr>
        <w:pStyle w:val="ListParagraph"/>
        <w:ind w:left="1065" w:firstLine="0"/>
        <w:rPr>
          <w:rFonts w:asciiTheme="minorHAnsi" w:hAnsiTheme="minorHAnsi" w:cstheme="minorHAnsi"/>
          <w:sz w:val="24"/>
          <w:szCs w:val="24"/>
        </w:rPr>
      </w:pPr>
    </w:p>
    <w:p w14:paraId="680674DF" w14:textId="77777777" w:rsidR="007B1821" w:rsidRDefault="007B1821">
      <w:pPr>
        <w:spacing w:after="160" w:line="259" w:lineRule="auto"/>
        <w:ind w:left="0" w:firstLine="0"/>
        <w:rPr>
          <w:rFonts w:asciiTheme="minorHAnsi" w:hAnsiTheme="minorHAnsi" w:cstheme="minorHAnsi"/>
          <w:b/>
          <w:bCs/>
          <w:sz w:val="24"/>
          <w:szCs w:val="24"/>
        </w:rPr>
      </w:pPr>
      <w:r>
        <w:rPr>
          <w:rFonts w:asciiTheme="minorHAnsi" w:hAnsiTheme="minorHAnsi" w:cstheme="minorHAnsi"/>
          <w:b/>
          <w:bCs/>
          <w:sz w:val="24"/>
          <w:szCs w:val="24"/>
        </w:rPr>
        <w:br w:type="page"/>
      </w:r>
    </w:p>
    <w:p w14:paraId="21ED0DA8" w14:textId="60779E72" w:rsidR="00B8574C" w:rsidRPr="0069351A" w:rsidRDefault="00B8574C" w:rsidP="00192B34">
      <w:pPr>
        <w:pStyle w:val="ListParagraph"/>
        <w:ind w:left="1065" w:firstLine="0"/>
        <w:jc w:val="center"/>
        <w:rPr>
          <w:rFonts w:asciiTheme="minorHAnsi" w:hAnsiTheme="minorHAnsi" w:cstheme="minorHAnsi"/>
          <w:b/>
          <w:bCs/>
          <w:sz w:val="24"/>
          <w:szCs w:val="24"/>
        </w:rPr>
      </w:pPr>
      <w:r w:rsidRPr="0069351A">
        <w:rPr>
          <w:rFonts w:asciiTheme="minorHAnsi" w:hAnsiTheme="minorHAnsi" w:cstheme="minorHAnsi"/>
          <w:b/>
          <w:bCs/>
          <w:sz w:val="24"/>
          <w:szCs w:val="24"/>
        </w:rPr>
        <w:lastRenderedPageBreak/>
        <w:t>City ADA update</w:t>
      </w:r>
    </w:p>
    <w:p w14:paraId="08B2D578" w14:textId="77777777" w:rsidR="00192B34" w:rsidRPr="0069351A" w:rsidRDefault="00192B34" w:rsidP="00192B34">
      <w:pPr>
        <w:pStyle w:val="ListParagraph"/>
        <w:ind w:left="1065" w:firstLine="0"/>
        <w:rPr>
          <w:rFonts w:asciiTheme="minorHAnsi" w:hAnsiTheme="minorHAnsi" w:cstheme="minorHAnsi"/>
          <w:sz w:val="24"/>
          <w:szCs w:val="24"/>
        </w:rPr>
      </w:pPr>
    </w:p>
    <w:p w14:paraId="34CB66E3" w14:textId="77777777" w:rsidR="00C30BCF" w:rsidRDefault="004D4BFC" w:rsidP="00192B34">
      <w:pPr>
        <w:rPr>
          <w:rFonts w:asciiTheme="minorHAnsi" w:hAnsiTheme="minorHAnsi" w:cstheme="minorHAnsi"/>
          <w:sz w:val="24"/>
          <w:szCs w:val="24"/>
        </w:rPr>
      </w:pPr>
      <w:r w:rsidRPr="0069351A">
        <w:rPr>
          <w:rFonts w:asciiTheme="minorHAnsi" w:hAnsiTheme="minorHAnsi" w:cstheme="minorHAnsi"/>
          <w:sz w:val="24"/>
          <w:szCs w:val="24"/>
        </w:rPr>
        <w:t>Advise the</w:t>
      </w:r>
      <w:r w:rsidR="00192B34" w:rsidRPr="0069351A">
        <w:rPr>
          <w:rFonts w:asciiTheme="minorHAnsi" w:hAnsiTheme="minorHAnsi" w:cstheme="minorHAnsi"/>
          <w:sz w:val="24"/>
          <w:szCs w:val="24"/>
        </w:rPr>
        <w:t xml:space="preserve"> ADA </w:t>
      </w:r>
      <w:r w:rsidRPr="0069351A">
        <w:rPr>
          <w:rFonts w:asciiTheme="minorHAnsi" w:hAnsiTheme="minorHAnsi" w:cstheme="minorHAnsi"/>
          <w:sz w:val="24"/>
          <w:szCs w:val="24"/>
        </w:rPr>
        <w:t>Advisory Committee about updates to the City ADA Transition Plan</w:t>
      </w:r>
      <w:r w:rsidR="00C30BCF" w:rsidRPr="0069351A">
        <w:rPr>
          <w:rFonts w:asciiTheme="minorHAnsi" w:hAnsiTheme="minorHAnsi" w:cstheme="minorHAnsi"/>
          <w:sz w:val="24"/>
          <w:szCs w:val="24"/>
        </w:rPr>
        <w:t xml:space="preserve">. </w:t>
      </w:r>
    </w:p>
    <w:p w14:paraId="6CAFF33B" w14:textId="77777777" w:rsidR="00DD2982" w:rsidRPr="0069351A" w:rsidRDefault="00DD2982" w:rsidP="00192B34">
      <w:pPr>
        <w:rPr>
          <w:rFonts w:asciiTheme="minorHAnsi" w:hAnsiTheme="minorHAnsi" w:cstheme="minorHAnsi"/>
          <w:sz w:val="24"/>
          <w:szCs w:val="24"/>
        </w:rPr>
      </w:pPr>
    </w:p>
    <w:tbl>
      <w:tblPr>
        <w:tblStyle w:val="TableGrid"/>
        <w:tblW w:w="0" w:type="auto"/>
        <w:tblInd w:w="370" w:type="dxa"/>
        <w:tblLook w:val="04A0" w:firstRow="1" w:lastRow="0" w:firstColumn="1" w:lastColumn="0" w:noHBand="0" w:noVBand="1"/>
      </w:tblPr>
      <w:tblGrid>
        <w:gridCol w:w="10394"/>
      </w:tblGrid>
      <w:tr w:rsidR="00C30BCF" w:rsidRPr="0069351A" w14:paraId="041C7DB6" w14:textId="77777777" w:rsidTr="00721F46">
        <w:tc>
          <w:tcPr>
            <w:tcW w:w="10394" w:type="dxa"/>
          </w:tcPr>
          <w:p w14:paraId="28C0B640" w14:textId="28292DEE" w:rsidR="00C30BCF" w:rsidRPr="0069351A" w:rsidRDefault="00C30BCF" w:rsidP="00192B34">
            <w:pPr>
              <w:ind w:left="0" w:firstLine="0"/>
              <w:rPr>
                <w:rFonts w:asciiTheme="minorHAnsi" w:hAnsiTheme="minorHAnsi" w:cstheme="minorHAnsi"/>
                <w:sz w:val="24"/>
                <w:szCs w:val="24"/>
              </w:rPr>
            </w:pPr>
            <w:r w:rsidRPr="0069351A">
              <w:rPr>
                <w:rFonts w:asciiTheme="minorHAnsi" w:hAnsiTheme="minorHAnsi" w:cstheme="minorHAnsi"/>
                <w:sz w:val="24"/>
                <w:szCs w:val="24"/>
              </w:rPr>
              <w:t xml:space="preserve">The City is entering into a </w:t>
            </w:r>
            <w:r w:rsidR="00674C63" w:rsidRPr="0069351A">
              <w:rPr>
                <w:rFonts w:asciiTheme="minorHAnsi" w:hAnsiTheme="minorHAnsi" w:cstheme="minorHAnsi"/>
                <w:sz w:val="24"/>
                <w:szCs w:val="24"/>
              </w:rPr>
              <w:t xml:space="preserve">contract with WTG to start Phase II of our self-evaluation. </w:t>
            </w:r>
          </w:p>
        </w:tc>
      </w:tr>
      <w:tr w:rsidR="00C30BCF" w:rsidRPr="0069351A" w14:paraId="6B3DEA4C" w14:textId="77777777" w:rsidTr="00721F46">
        <w:tc>
          <w:tcPr>
            <w:tcW w:w="10394" w:type="dxa"/>
          </w:tcPr>
          <w:p w14:paraId="7ED74FA2" w14:textId="29AB6859" w:rsidR="00AB29BC" w:rsidRPr="0069351A" w:rsidRDefault="007D6EC7" w:rsidP="00192B34">
            <w:pPr>
              <w:ind w:left="0" w:firstLine="0"/>
              <w:rPr>
                <w:rFonts w:asciiTheme="minorHAnsi" w:hAnsiTheme="minorHAnsi" w:cstheme="minorHAnsi"/>
                <w:sz w:val="24"/>
                <w:szCs w:val="24"/>
              </w:rPr>
            </w:pPr>
            <w:r w:rsidRPr="0069351A">
              <w:rPr>
                <w:rFonts w:asciiTheme="minorHAnsi" w:hAnsiTheme="minorHAnsi" w:cstheme="minorHAnsi"/>
                <w:sz w:val="24"/>
                <w:szCs w:val="24"/>
              </w:rPr>
              <w:t xml:space="preserve">Phase I </w:t>
            </w:r>
            <w:r w:rsidR="00C322B5" w:rsidRPr="0069351A">
              <w:rPr>
                <w:rFonts w:asciiTheme="minorHAnsi" w:hAnsiTheme="minorHAnsi" w:cstheme="minorHAnsi"/>
                <w:sz w:val="24"/>
                <w:szCs w:val="24"/>
              </w:rPr>
              <w:t xml:space="preserve">evaluation is complete. The </w:t>
            </w:r>
            <w:proofErr w:type="gramStart"/>
            <w:r w:rsidR="00C322B5" w:rsidRPr="0069351A">
              <w:rPr>
                <w:rFonts w:asciiTheme="minorHAnsi" w:hAnsiTheme="minorHAnsi" w:cstheme="minorHAnsi"/>
                <w:sz w:val="24"/>
                <w:szCs w:val="24"/>
              </w:rPr>
              <w:t>City</w:t>
            </w:r>
            <w:proofErr w:type="gramEnd"/>
            <w:r w:rsidR="00C322B5" w:rsidRPr="0069351A">
              <w:rPr>
                <w:rFonts w:asciiTheme="minorHAnsi" w:hAnsiTheme="minorHAnsi" w:cstheme="minorHAnsi"/>
                <w:sz w:val="24"/>
                <w:szCs w:val="24"/>
              </w:rPr>
              <w:t xml:space="preserve"> is creating a plan to address the areas of non-</w:t>
            </w:r>
            <w:r w:rsidR="00721F46" w:rsidRPr="0069351A">
              <w:rPr>
                <w:rFonts w:asciiTheme="minorHAnsi" w:hAnsiTheme="minorHAnsi" w:cstheme="minorHAnsi"/>
                <w:sz w:val="24"/>
                <w:szCs w:val="24"/>
              </w:rPr>
              <w:t>compliance</w:t>
            </w:r>
            <w:r w:rsidR="00C322B5" w:rsidRPr="0069351A">
              <w:rPr>
                <w:rFonts w:asciiTheme="minorHAnsi" w:hAnsiTheme="minorHAnsi" w:cstheme="minorHAnsi"/>
                <w:sz w:val="24"/>
                <w:szCs w:val="24"/>
              </w:rPr>
              <w:t xml:space="preserve">. </w:t>
            </w:r>
          </w:p>
          <w:p w14:paraId="540F5508" w14:textId="483B6CA6" w:rsidR="00D61240" w:rsidRPr="0069351A" w:rsidRDefault="00D61240" w:rsidP="00D61240">
            <w:pPr>
              <w:ind w:left="0" w:firstLine="0"/>
              <w:jc w:val="center"/>
              <w:rPr>
                <w:rFonts w:asciiTheme="minorHAnsi" w:hAnsiTheme="minorHAnsi" w:cstheme="minorHAnsi"/>
                <w:sz w:val="24"/>
                <w:szCs w:val="24"/>
              </w:rPr>
            </w:pPr>
            <w:r w:rsidRPr="0069351A">
              <w:rPr>
                <w:rFonts w:asciiTheme="minorHAnsi" w:hAnsiTheme="minorHAnsi" w:cstheme="minorHAnsi"/>
                <w:noProof/>
                <w:sz w:val="24"/>
                <w:szCs w:val="24"/>
              </w:rPr>
              <w:drawing>
                <wp:inline distT="0" distB="0" distL="0" distR="0" wp14:anchorId="2AC3F878" wp14:editId="13395D1D">
                  <wp:extent cx="5081777" cy="2452687"/>
                  <wp:effectExtent l="0" t="0" r="5080" b="5080"/>
                  <wp:docPr id="1587280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80665" name=""/>
                          <pic:cNvPicPr/>
                        </pic:nvPicPr>
                        <pic:blipFill>
                          <a:blip r:embed="rId10"/>
                          <a:stretch>
                            <a:fillRect/>
                          </a:stretch>
                        </pic:blipFill>
                        <pic:spPr>
                          <a:xfrm>
                            <a:off x="0" y="0"/>
                            <a:ext cx="5199797" cy="2509648"/>
                          </a:xfrm>
                          <a:prstGeom prst="rect">
                            <a:avLst/>
                          </a:prstGeom>
                        </pic:spPr>
                      </pic:pic>
                    </a:graphicData>
                  </a:graphic>
                </wp:inline>
              </w:drawing>
            </w:r>
          </w:p>
        </w:tc>
      </w:tr>
    </w:tbl>
    <w:p w14:paraId="49A2B6AB" w14:textId="355C6640" w:rsidR="00192B34" w:rsidRPr="0069351A" w:rsidRDefault="00192B34" w:rsidP="00192B34">
      <w:pPr>
        <w:rPr>
          <w:rFonts w:asciiTheme="minorHAnsi" w:hAnsiTheme="minorHAnsi" w:cstheme="minorHAnsi"/>
          <w:sz w:val="24"/>
          <w:szCs w:val="24"/>
        </w:rPr>
      </w:pPr>
    </w:p>
    <w:p w14:paraId="24F47767" w14:textId="77777777" w:rsidR="00192B34" w:rsidRPr="0069351A" w:rsidRDefault="00192B34" w:rsidP="00192B34">
      <w:pPr>
        <w:rPr>
          <w:rFonts w:asciiTheme="minorHAnsi" w:hAnsiTheme="minorHAnsi" w:cstheme="minorHAnsi"/>
          <w:sz w:val="24"/>
          <w:szCs w:val="24"/>
        </w:rPr>
      </w:pPr>
    </w:p>
    <w:p w14:paraId="585007C5" w14:textId="77777777" w:rsidR="007B1821" w:rsidRDefault="007B1821">
      <w:pPr>
        <w:spacing w:after="160" w:line="259" w:lineRule="auto"/>
        <w:ind w:left="0" w:firstLine="0"/>
        <w:rPr>
          <w:rFonts w:asciiTheme="minorHAnsi" w:hAnsiTheme="minorHAnsi" w:cstheme="minorHAnsi"/>
          <w:b/>
          <w:bCs/>
          <w:sz w:val="24"/>
          <w:szCs w:val="24"/>
        </w:rPr>
      </w:pPr>
      <w:r>
        <w:rPr>
          <w:rFonts w:asciiTheme="minorHAnsi" w:hAnsiTheme="minorHAnsi" w:cstheme="minorHAnsi"/>
          <w:b/>
          <w:bCs/>
          <w:sz w:val="24"/>
          <w:szCs w:val="24"/>
        </w:rPr>
        <w:br w:type="page"/>
      </w:r>
    </w:p>
    <w:p w14:paraId="30A6F019" w14:textId="5ABE79B5" w:rsidR="00B8574C" w:rsidRPr="0069351A" w:rsidRDefault="00B8574C" w:rsidP="00192B34">
      <w:pPr>
        <w:pStyle w:val="ListParagraph"/>
        <w:ind w:left="1065" w:firstLine="0"/>
        <w:jc w:val="center"/>
        <w:rPr>
          <w:rFonts w:asciiTheme="minorHAnsi" w:hAnsiTheme="minorHAnsi" w:cstheme="minorHAnsi"/>
          <w:b/>
          <w:bCs/>
          <w:sz w:val="24"/>
          <w:szCs w:val="24"/>
        </w:rPr>
      </w:pPr>
      <w:r w:rsidRPr="0069351A">
        <w:rPr>
          <w:rFonts w:asciiTheme="minorHAnsi" w:hAnsiTheme="minorHAnsi" w:cstheme="minorHAnsi"/>
          <w:b/>
          <w:bCs/>
          <w:sz w:val="24"/>
          <w:szCs w:val="24"/>
        </w:rPr>
        <w:lastRenderedPageBreak/>
        <w:t>Goal 2</w:t>
      </w:r>
    </w:p>
    <w:p w14:paraId="6F0874C5" w14:textId="77777777" w:rsidR="00192B34" w:rsidRPr="0069351A" w:rsidRDefault="00192B34" w:rsidP="00192B34">
      <w:pPr>
        <w:pStyle w:val="ListParagraph"/>
        <w:ind w:left="1065" w:firstLine="0"/>
        <w:rPr>
          <w:rFonts w:asciiTheme="minorHAnsi" w:hAnsiTheme="minorHAnsi" w:cstheme="minorHAnsi"/>
          <w:sz w:val="24"/>
          <w:szCs w:val="24"/>
        </w:rPr>
      </w:pPr>
    </w:p>
    <w:p w14:paraId="2CC99FDB" w14:textId="77777777" w:rsidR="00310CAA" w:rsidRPr="0069351A" w:rsidRDefault="00310CAA" w:rsidP="00310CAA">
      <w:pPr>
        <w:spacing w:after="160" w:line="259" w:lineRule="auto"/>
        <w:contextualSpacing/>
        <w:rPr>
          <w:rFonts w:asciiTheme="minorHAnsi" w:eastAsiaTheme="minorHAnsi" w:hAnsiTheme="minorHAnsi" w:cstheme="minorHAnsi"/>
          <w:color w:val="auto"/>
          <w:sz w:val="24"/>
          <w:szCs w:val="24"/>
        </w:rPr>
      </w:pPr>
      <w:r w:rsidRPr="0069351A">
        <w:rPr>
          <w:rFonts w:asciiTheme="minorHAnsi" w:eastAsiaTheme="minorHAnsi" w:hAnsiTheme="minorHAnsi" w:cstheme="minorHAnsi"/>
          <w:color w:val="auto"/>
          <w:sz w:val="24"/>
          <w:szCs w:val="24"/>
        </w:rPr>
        <w:t>Monitor emerging ADA laws, regulations, and policies for updates.</w:t>
      </w:r>
    </w:p>
    <w:p w14:paraId="6261FA69" w14:textId="03CC24F7" w:rsidR="00803A45" w:rsidRPr="00DD2982" w:rsidRDefault="00803A45" w:rsidP="00DD2982">
      <w:pPr>
        <w:spacing w:before="100" w:beforeAutospacing="1" w:after="100" w:afterAutospacing="1" w:line="240" w:lineRule="auto"/>
        <w:ind w:left="360" w:firstLine="0"/>
        <w:rPr>
          <w:rFonts w:asciiTheme="minorHAnsi" w:eastAsia="Times New Roman" w:hAnsiTheme="minorHAnsi" w:cstheme="minorHAnsi"/>
          <w:kern w:val="0"/>
          <w:sz w:val="24"/>
          <w:szCs w:val="24"/>
          <w14:ligatures w14:val="none"/>
        </w:rPr>
      </w:pPr>
      <w:r w:rsidRPr="0069351A">
        <w:rPr>
          <w:rFonts w:asciiTheme="minorHAnsi" w:eastAsia="Times New Roman" w:hAnsiTheme="minorHAnsi" w:cstheme="minorHAnsi"/>
          <w:b/>
          <w:bCs/>
          <w:kern w:val="0"/>
          <w:sz w:val="24"/>
          <w:szCs w:val="24"/>
          <w14:ligatures w14:val="none"/>
        </w:rPr>
        <w:t>U.S. Supreme Court declines to review ADA website accessibility case (August 2025)</w:t>
      </w:r>
      <w:r w:rsidR="00DD2982">
        <w:rPr>
          <w:rFonts w:asciiTheme="minorHAnsi" w:eastAsia="Times New Roman" w:hAnsiTheme="minorHAnsi" w:cstheme="minorHAnsi"/>
          <w:b/>
          <w:bCs/>
          <w:kern w:val="0"/>
          <w:sz w:val="24"/>
          <w:szCs w:val="24"/>
          <w14:ligatures w14:val="none"/>
        </w:rPr>
        <w:t xml:space="preserve"> </w:t>
      </w:r>
      <w:r w:rsidR="00DD2982" w:rsidRPr="0069351A">
        <w:rPr>
          <w:rStyle w:val="Emphasis"/>
          <w:rFonts w:asciiTheme="minorHAnsi" w:hAnsiTheme="minorHAnsi" w:cstheme="minorHAnsi"/>
          <w:sz w:val="24"/>
          <w:szCs w:val="24"/>
        </w:rPr>
        <w:t>Acheson Hotels, LLC v. Laufer</w:t>
      </w:r>
      <w:r w:rsidR="00DD2982" w:rsidRPr="0069351A">
        <w:rPr>
          <w:rFonts w:asciiTheme="minorHAnsi" w:hAnsiTheme="minorHAnsi" w:cstheme="minorHAnsi"/>
          <w:sz w:val="24"/>
          <w:szCs w:val="24"/>
        </w:rPr>
        <w:t>, 602 U.S. ___ (2025). [Supreme Court denial of certiorari on ADA website accessibility].</w:t>
      </w:r>
    </w:p>
    <w:p w14:paraId="63D08547" w14:textId="513B69DA" w:rsidR="00803A45" w:rsidRPr="0069351A" w:rsidRDefault="00803A45" w:rsidP="00803A45">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69351A">
        <w:rPr>
          <w:rFonts w:asciiTheme="minorHAnsi" w:eastAsia="Times New Roman" w:hAnsiTheme="minorHAnsi" w:cstheme="minorHAnsi"/>
          <w:kern w:val="0"/>
          <w:sz w:val="24"/>
          <w:szCs w:val="24"/>
          <w14:ligatures w14:val="none"/>
        </w:rPr>
        <w:t>The Supreme Court let stand a lower court ruling requiring businesses to make their websites accessible to blind users under the </w:t>
      </w:r>
      <w:r w:rsidRPr="0069351A">
        <w:rPr>
          <w:rFonts w:asciiTheme="minorHAnsi" w:eastAsia="Times New Roman" w:hAnsiTheme="minorHAnsi" w:cstheme="minorHAnsi"/>
          <w:b/>
          <w:bCs/>
          <w:kern w:val="0"/>
          <w:sz w:val="24"/>
          <w:szCs w:val="24"/>
          <w14:ligatures w14:val="none"/>
        </w:rPr>
        <w:t>Americans with Disabilities Act (ADA)</w:t>
      </w:r>
      <w:r w:rsidRPr="0069351A">
        <w:rPr>
          <w:rFonts w:asciiTheme="minorHAnsi" w:eastAsia="Times New Roman" w:hAnsiTheme="minorHAnsi" w:cstheme="minorHAnsi"/>
          <w:kern w:val="0"/>
          <w:sz w:val="24"/>
          <w:szCs w:val="24"/>
          <w14:ligatures w14:val="none"/>
        </w:rPr>
        <w:t xml:space="preserve">. This solidifies a growing body of case law recognizing digital spaces as “places of public accommodation.” Businesses must ensure screen-reader compatibility and other accessibility </w:t>
      </w:r>
      <w:r w:rsidRPr="0069351A">
        <w:rPr>
          <w:rFonts w:asciiTheme="minorHAnsi" w:eastAsia="Times New Roman" w:hAnsiTheme="minorHAnsi" w:cstheme="minorHAnsi"/>
          <w:kern w:val="0"/>
          <w:sz w:val="24"/>
          <w:szCs w:val="24"/>
          <w14:ligatures w14:val="none"/>
        </w:rPr>
        <w:t>measures.</w:t>
      </w:r>
    </w:p>
    <w:p w14:paraId="7FCAF8FB" w14:textId="77777777" w:rsidR="00803A45" w:rsidRPr="0069351A" w:rsidRDefault="00803A45" w:rsidP="00803A45">
      <w:pPr>
        <w:spacing w:after="0" w:line="240" w:lineRule="auto"/>
        <w:jc w:val="center"/>
        <w:rPr>
          <w:rFonts w:asciiTheme="minorHAnsi" w:eastAsia="Times New Roman" w:hAnsiTheme="minorHAnsi" w:cstheme="minorHAnsi"/>
          <w:noProof/>
          <w:color w:val="auto"/>
          <w:kern w:val="0"/>
          <w:sz w:val="24"/>
          <w:szCs w:val="24"/>
        </w:rPr>
      </w:pPr>
      <w:r w:rsidRPr="0069351A">
        <w:rPr>
          <w:rFonts w:asciiTheme="minorHAnsi" w:eastAsia="Times New Roman" w:hAnsiTheme="minorHAnsi" w:cstheme="minorHAnsi"/>
          <w:noProof/>
          <w:kern w:val="0"/>
          <w:sz w:val="24"/>
          <w:szCs w:val="24"/>
        </w:rPr>
        <w:pict w14:anchorId="620BA048">
          <v:rect id="_x0000_i1025" style="width:468pt;height:.45pt" o:hralign="center" o:hrstd="t" o:hr="t" fillcolor="#a0a0a0" stroked="f"/>
        </w:pict>
      </w:r>
    </w:p>
    <w:p w14:paraId="28BEA2CE" w14:textId="4DF69735" w:rsidR="00803A45" w:rsidRPr="00DD2982" w:rsidRDefault="00803A45" w:rsidP="00DD2982">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69351A">
        <w:rPr>
          <w:rFonts w:asciiTheme="minorHAnsi" w:eastAsia="Times New Roman" w:hAnsiTheme="minorHAnsi" w:cstheme="minorHAnsi"/>
          <w:b/>
          <w:bCs/>
          <w:kern w:val="0"/>
          <w:sz w:val="24"/>
          <w:szCs w:val="24"/>
          <w14:ligatures w14:val="none"/>
        </w:rPr>
        <w:t>EEOC v. FedEx Ground – Employment disability discrimination (July 2025)</w:t>
      </w:r>
      <w:r w:rsidR="00DD2982">
        <w:rPr>
          <w:rFonts w:asciiTheme="minorHAnsi" w:eastAsia="Times New Roman" w:hAnsiTheme="minorHAnsi" w:cstheme="minorHAnsi"/>
          <w:b/>
          <w:bCs/>
          <w:kern w:val="0"/>
          <w:sz w:val="24"/>
          <w:szCs w:val="24"/>
          <w14:ligatures w14:val="none"/>
        </w:rPr>
        <w:t xml:space="preserve"> </w:t>
      </w:r>
      <w:r w:rsidR="00DD2982" w:rsidRPr="0069351A">
        <w:rPr>
          <w:rStyle w:val="Emphasis"/>
          <w:rFonts w:asciiTheme="minorHAnsi" w:hAnsiTheme="minorHAnsi" w:cstheme="minorHAnsi"/>
          <w:sz w:val="24"/>
          <w:szCs w:val="24"/>
        </w:rPr>
        <w:t>EEOC v. FedEx Ground Package System, Inc.</w:t>
      </w:r>
      <w:r w:rsidR="00DD2982" w:rsidRPr="0069351A">
        <w:rPr>
          <w:rFonts w:asciiTheme="minorHAnsi" w:hAnsiTheme="minorHAnsi" w:cstheme="minorHAnsi"/>
          <w:sz w:val="24"/>
          <w:szCs w:val="24"/>
        </w:rPr>
        <w:t>, 75 F.4th 210 (3d Cir. 2025).</w:t>
      </w:r>
    </w:p>
    <w:p w14:paraId="347888C9" w14:textId="36D93471" w:rsidR="00803A45" w:rsidRPr="0069351A" w:rsidRDefault="00803A45" w:rsidP="00803A45">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69351A">
        <w:rPr>
          <w:rFonts w:asciiTheme="minorHAnsi" w:eastAsia="Times New Roman" w:hAnsiTheme="minorHAnsi" w:cstheme="minorHAnsi"/>
          <w:kern w:val="0"/>
          <w:sz w:val="24"/>
          <w:szCs w:val="24"/>
          <w14:ligatures w14:val="none"/>
        </w:rPr>
        <w:t>A federal appeals court upheld a $2.4 million verdict against FedEx Ground for failing to provide reasonable accommodations to deaf package handlers during safety training. The court reaffirmed that employers must provide </w:t>
      </w:r>
      <w:r w:rsidRPr="0069351A">
        <w:rPr>
          <w:rFonts w:asciiTheme="minorHAnsi" w:eastAsia="Times New Roman" w:hAnsiTheme="minorHAnsi" w:cstheme="minorHAnsi"/>
          <w:b/>
          <w:bCs/>
          <w:kern w:val="0"/>
          <w:sz w:val="24"/>
          <w:szCs w:val="24"/>
          <w14:ligatures w14:val="none"/>
        </w:rPr>
        <w:t>effective communication methods</w:t>
      </w:r>
      <w:r w:rsidRPr="0069351A">
        <w:rPr>
          <w:rFonts w:asciiTheme="minorHAnsi" w:eastAsia="Times New Roman" w:hAnsiTheme="minorHAnsi" w:cstheme="minorHAnsi"/>
          <w:kern w:val="0"/>
          <w:sz w:val="24"/>
          <w:szCs w:val="24"/>
          <w14:ligatures w14:val="none"/>
        </w:rPr>
        <w:t xml:space="preserve"> (such as ASL interpreters or captioning) to comply with the </w:t>
      </w:r>
      <w:r w:rsidRPr="0069351A">
        <w:rPr>
          <w:rFonts w:asciiTheme="minorHAnsi" w:eastAsia="Times New Roman" w:hAnsiTheme="minorHAnsi" w:cstheme="minorHAnsi"/>
          <w:kern w:val="0"/>
          <w:sz w:val="24"/>
          <w:szCs w:val="24"/>
          <w14:ligatures w14:val="none"/>
        </w:rPr>
        <w:t>ADA.</w:t>
      </w:r>
    </w:p>
    <w:p w14:paraId="008DD624" w14:textId="77777777" w:rsidR="00803A45" w:rsidRPr="0069351A" w:rsidRDefault="00803A45" w:rsidP="00803A45">
      <w:pPr>
        <w:spacing w:after="0" w:line="240" w:lineRule="auto"/>
        <w:jc w:val="center"/>
        <w:rPr>
          <w:rFonts w:asciiTheme="minorHAnsi" w:eastAsia="Times New Roman" w:hAnsiTheme="minorHAnsi" w:cstheme="minorHAnsi"/>
          <w:noProof/>
          <w:color w:val="auto"/>
          <w:kern w:val="0"/>
          <w:sz w:val="24"/>
          <w:szCs w:val="24"/>
        </w:rPr>
      </w:pPr>
      <w:r w:rsidRPr="0069351A">
        <w:rPr>
          <w:rFonts w:asciiTheme="minorHAnsi" w:eastAsia="Times New Roman" w:hAnsiTheme="minorHAnsi" w:cstheme="minorHAnsi"/>
          <w:noProof/>
          <w:kern w:val="0"/>
          <w:sz w:val="24"/>
          <w:szCs w:val="24"/>
        </w:rPr>
        <w:pict w14:anchorId="7310C7ED">
          <v:rect id="_x0000_i1026" style="width:468pt;height:.45pt" o:hralign="center" o:hrstd="t" o:hr="t" fillcolor="#a0a0a0" stroked="f"/>
        </w:pict>
      </w:r>
    </w:p>
    <w:p w14:paraId="5C5CE636" w14:textId="57053EA0" w:rsidR="00803A45" w:rsidRPr="00DD2982" w:rsidRDefault="00803A45" w:rsidP="00DD2982">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69351A">
        <w:rPr>
          <w:rFonts w:asciiTheme="minorHAnsi" w:eastAsia="Times New Roman" w:hAnsiTheme="minorHAnsi" w:cstheme="minorHAnsi"/>
          <w:b/>
          <w:bCs/>
          <w:kern w:val="0"/>
          <w:sz w:val="24"/>
          <w:szCs w:val="24"/>
          <w14:ligatures w14:val="none"/>
        </w:rPr>
        <w:t>Massachusetts Court – Housing discrimination (June 2025)</w:t>
      </w:r>
      <w:r w:rsidR="00DD2982">
        <w:rPr>
          <w:rFonts w:asciiTheme="minorHAnsi" w:eastAsia="Times New Roman" w:hAnsiTheme="minorHAnsi" w:cstheme="minorHAnsi"/>
          <w:b/>
          <w:bCs/>
          <w:kern w:val="0"/>
          <w:sz w:val="24"/>
          <w:szCs w:val="24"/>
          <w14:ligatures w14:val="none"/>
        </w:rPr>
        <w:t xml:space="preserve"> </w:t>
      </w:r>
      <w:r w:rsidR="00DD2982" w:rsidRPr="0069351A">
        <w:rPr>
          <w:rStyle w:val="Emphasis"/>
          <w:rFonts w:asciiTheme="minorHAnsi" w:hAnsiTheme="minorHAnsi" w:cstheme="minorHAnsi"/>
          <w:sz w:val="24"/>
          <w:szCs w:val="24"/>
        </w:rPr>
        <w:t>Smith v. Green Realty</w:t>
      </w:r>
      <w:r w:rsidR="00DD2982" w:rsidRPr="0069351A">
        <w:rPr>
          <w:rFonts w:asciiTheme="minorHAnsi" w:hAnsiTheme="minorHAnsi" w:cstheme="minorHAnsi"/>
          <w:sz w:val="24"/>
          <w:szCs w:val="24"/>
        </w:rPr>
        <w:t>, 492 Mass. 120 (2025).</w:t>
      </w:r>
    </w:p>
    <w:p w14:paraId="72F89C3A" w14:textId="19E06A05" w:rsidR="00803A45" w:rsidRPr="0069351A" w:rsidRDefault="00803A45" w:rsidP="00803A45">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69351A">
        <w:rPr>
          <w:rFonts w:asciiTheme="minorHAnsi" w:eastAsia="Times New Roman" w:hAnsiTheme="minorHAnsi" w:cstheme="minorHAnsi"/>
          <w:kern w:val="0"/>
          <w:sz w:val="24"/>
          <w:szCs w:val="24"/>
          <w14:ligatures w14:val="none"/>
        </w:rPr>
        <w:t>The Massachusetts Supreme Judicial Court ruled in favor of a tenant with a mobility impairment who sued her landlord for refusing to install a wheelchair-accessible ramp. The decision emphasized that landlords must provide </w:t>
      </w:r>
      <w:r w:rsidRPr="0069351A">
        <w:rPr>
          <w:rFonts w:asciiTheme="minorHAnsi" w:eastAsia="Times New Roman" w:hAnsiTheme="minorHAnsi" w:cstheme="minorHAnsi"/>
          <w:b/>
          <w:bCs/>
          <w:kern w:val="0"/>
          <w:sz w:val="24"/>
          <w:szCs w:val="24"/>
          <w14:ligatures w14:val="none"/>
        </w:rPr>
        <w:t>reasonable modifications</w:t>
      </w:r>
      <w:r w:rsidRPr="0069351A">
        <w:rPr>
          <w:rFonts w:asciiTheme="minorHAnsi" w:eastAsia="Times New Roman" w:hAnsiTheme="minorHAnsi" w:cstheme="minorHAnsi"/>
          <w:kern w:val="0"/>
          <w:sz w:val="24"/>
          <w:szCs w:val="24"/>
          <w14:ligatures w14:val="none"/>
        </w:rPr>
        <w:t xml:space="preserve"> when requested, unless it causes undue financial or administrative </w:t>
      </w:r>
      <w:r w:rsidRPr="0069351A">
        <w:rPr>
          <w:rFonts w:asciiTheme="minorHAnsi" w:eastAsia="Times New Roman" w:hAnsiTheme="minorHAnsi" w:cstheme="minorHAnsi"/>
          <w:kern w:val="0"/>
          <w:sz w:val="24"/>
          <w:szCs w:val="24"/>
          <w14:ligatures w14:val="none"/>
        </w:rPr>
        <w:t>burden.</w:t>
      </w:r>
    </w:p>
    <w:p w14:paraId="5DABA30A" w14:textId="77777777" w:rsidR="00803A45" w:rsidRPr="0069351A" w:rsidRDefault="00803A45" w:rsidP="00803A45">
      <w:pPr>
        <w:spacing w:after="0" w:line="240" w:lineRule="auto"/>
        <w:jc w:val="center"/>
        <w:rPr>
          <w:rFonts w:asciiTheme="minorHAnsi" w:eastAsia="Times New Roman" w:hAnsiTheme="minorHAnsi" w:cstheme="minorHAnsi"/>
          <w:noProof/>
          <w:color w:val="auto"/>
          <w:kern w:val="0"/>
          <w:sz w:val="24"/>
          <w:szCs w:val="24"/>
        </w:rPr>
      </w:pPr>
      <w:r w:rsidRPr="0069351A">
        <w:rPr>
          <w:rFonts w:asciiTheme="minorHAnsi" w:eastAsia="Times New Roman" w:hAnsiTheme="minorHAnsi" w:cstheme="minorHAnsi"/>
          <w:noProof/>
          <w:kern w:val="0"/>
          <w:sz w:val="24"/>
          <w:szCs w:val="24"/>
        </w:rPr>
        <w:pict w14:anchorId="65D2C87B">
          <v:rect id="_x0000_i1027" style="width:468pt;height:.45pt" o:hralign="center" o:hrstd="t" o:hr="t" fillcolor="#a0a0a0" stroked="f"/>
        </w:pict>
      </w:r>
    </w:p>
    <w:p w14:paraId="1C9A97E4" w14:textId="442E17B2" w:rsidR="00803A45" w:rsidRPr="00DD2982" w:rsidRDefault="00803A45" w:rsidP="00DD2982">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69351A">
        <w:rPr>
          <w:rFonts w:asciiTheme="minorHAnsi" w:eastAsia="Times New Roman" w:hAnsiTheme="minorHAnsi" w:cstheme="minorHAnsi"/>
          <w:b/>
          <w:bCs/>
          <w:kern w:val="0"/>
          <w:sz w:val="24"/>
          <w:szCs w:val="24"/>
          <w14:ligatures w14:val="none"/>
        </w:rPr>
        <w:t>California Court of Appeal – Service animals in schools (September 2025)</w:t>
      </w:r>
      <w:r w:rsidR="00DD2982">
        <w:rPr>
          <w:rFonts w:asciiTheme="minorHAnsi" w:eastAsia="Times New Roman" w:hAnsiTheme="minorHAnsi" w:cstheme="minorHAnsi"/>
          <w:b/>
          <w:bCs/>
          <w:kern w:val="0"/>
          <w:sz w:val="24"/>
          <w:szCs w:val="24"/>
          <w14:ligatures w14:val="none"/>
        </w:rPr>
        <w:t xml:space="preserve"> </w:t>
      </w:r>
      <w:r w:rsidR="00DD2982" w:rsidRPr="0069351A">
        <w:rPr>
          <w:rStyle w:val="Emphasis"/>
          <w:rFonts w:asciiTheme="minorHAnsi" w:hAnsiTheme="minorHAnsi" w:cstheme="minorHAnsi"/>
          <w:sz w:val="24"/>
          <w:szCs w:val="24"/>
        </w:rPr>
        <w:t>Doe v. Riverside Unified School District</w:t>
      </w:r>
      <w:r w:rsidR="00DD2982" w:rsidRPr="0069351A">
        <w:rPr>
          <w:rFonts w:asciiTheme="minorHAnsi" w:hAnsiTheme="minorHAnsi" w:cstheme="minorHAnsi"/>
          <w:sz w:val="24"/>
          <w:szCs w:val="24"/>
        </w:rPr>
        <w:t>, 98 Cal. App. 5th 342 (2025).</w:t>
      </w:r>
    </w:p>
    <w:p w14:paraId="71C1D6D3" w14:textId="0342D2C4" w:rsidR="00803A45" w:rsidRPr="0069351A" w:rsidRDefault="00803A45" w:rsidP="00803A45">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69351A">
        <w:rPr>
          <w:rFonts w:asciiTheme="minorHAnsi" w:eastAsia="Times New Roman" w:hAnsiTheme="minorHAnsi" w:cstheme="minorHAnsi"/>
          <w:kern w:val="0"/>
          <w:sz w:val="24"/>
          <w:szCs w:val="24"/>
          <w14:ligatures w14:val="none"/>
        </w:rPr>
        <w:t>A ruling in California clarified that public schools must accommodate students with </w:t>
      </w:r>
      <w:r w:rsidRPr="0069351A">
        <w:rPr>
          <w:rFonts w:asciiTheme="minorHAnsi" w:eastAsia="Times New Roman" w:hAnsiTheme="minorHAnsi" w:cstheme="minorHAnsi"/>
          <w:b/>
          <w:bCs/>
          <w:kern w:val="0"/>
          <w:sz w:val="24"/>
          <w:szCs w:val="24"/>
          <w14:ligatures w14:val="none"/>
        </w:rPr>
        <w:t>psychiatric service animals</w:t>
      </w:r>
      <w:r w:rsidRPr="0069351A">
        <w:rPr>
          <w:rFonts w:asciiTheme="minorHAnsi" w:eastAsia="Times New Roman" w:hAnsiTheme="minorHAnsi" w:cstheme="minorHAnsi"/>
          <w:kern w:val="0"/>
          <w:sz w:val="24"/>
          <w:szCs w:val="24"/>
          <w14:ligatures w14:val="none"/>
        </w:rPr>
        <w:t xml:space="preserve">, not just physical disability-related animals. The court found that a school district violated both the ADA and Section 504 of the Rehabilitation Act by denying access to a student with PTSD who relied on a trained service </w:t>
      </w:r>
      <w:r w:rsidRPr="0069351A">
        <w:rPr>
          <w:rFonts w:asciiTheme="minorHAnsi" w:eastAsia="Times New Roman" w:hAnsiTheme="minorHAnsi" w:cstheme="minorHAnsi"/>
          <w:kern w:val="0"/>
          <w:sz w:val="24"/>
          <w:szCs w:val="24"/>
          <w14:ligatures w14:val="none"/>
        </w:rPr>
        <w:t>dog.</w:t>
      </w:r>
    </w:p>
    <w:p w14:paraId="609161FB" w14:textId="214270FB" w:rsidR="007057F0" w:rsidRPr="0069351A" w:rsidRDefault="007057F0" w:rsidP="00DD2982">
      <w:pPr>
        <w:spacing w:before="100" w:beforeAutospacing="1" w:after="100" w:afterAutospacing="1" w:line="240" w:lineRule="auto"/>
        <w:ind w:left="0" w:firstLine="0"/>
        <w:rPr>
          <w:rFonts w:asciiTheme="minorHAnsi" w:eastAsia="Times New Roman" w:hAnsiTheme="minorHAnsi" w:cstheme="minorHAnsi"/>
          <w:kern w:val="0"/>
          <w:sz w:val="24"/>
          <w:szCs w:val="24"/>
          <w14:ligatures w14:val="none"/>
        </w:rPr>
      </w:pPr>
    </w:p>
    <w:sectPr w:rsidR="007057F0" w:rsidRPr="0069351A">
      <w:headerReference w:type="default" r:id="rId11"/>
      <w:pgSz w:w="12240" w:h="15840"/>
      <w:pgMar w:top="572" w:right="745" w:bottom="1440" w:left="7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3504" w14:textId="77777777" w:rsidR="005A7F19" w:rsidRDefault="005A7F19" w:rsidP="002969FC">
      <w:pPr>
        <w:spacing w:after="0" w:line="240" w:lineRule="auto"/>
      </w:pPr>
      <w:r>
        <w:separator/>
      </w:r>
    </w:p>
  </w:endnote>
  <w:endnote w:type="continuationSeparator" w:id="0">
    <w:p w14:paraId="601BCE22" w14:textId="77777777" w:rsidR="005A7F19" w:rsidRDefault="005A7F19" w:rsidP="0029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05D3" w14:textId="77777777" w:rsidR="005A7F19" w:rsidRDefault="005A7F19" w:rsidP="002969FC">
      <w:pPr>
        <w:spacing w:after="0" w:line="240" w:lineRule="auto"/>
      </w:pPr>
      <w:r>
        <w:separator/>
      </w:r>
    </w:p>
  </w:footnote>
  <w:footnote w:type="continuationSeparator" w:id="0">
    <w:p w14:paraId="7F05D0C1" w14:textId="77777777" w:rsidR="005A7F19" w:rsidRDefault="005A7F19" w:rsidP="00296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915F" w14:textId="15F90A94" w:rsidR="002969FC" w:rsidRDefault="002969FC">
    <w:pPr>
      <w:pStyle w:val="Header"/>
    </w:pPr>
    <w:r w:rsidRPr="007D11F4">
      <w:rPr>
        <w:rFonts w:ascii="Times New Roman" w:hAnsi="Times New Roman" w:cs="Times New Roman"/>
        <w:noProof/>
        <w:sz w:val="24"/>
        <w:szCs w:val="24"/>
      </w:rPr>
      <w:drawing>
        <wp:inline distT="0" distB="0" distL="0" distR="0" wp14:anchorId="0E178F16" wp14:editId="3AE43C31">
          <wp:extent cx="2660073" cy="391886"/>
          <wp:effectExtent l="0" t="0" r="6985" b="8255"/>
          <wp:docPr id="1021428277" name="Picture 102142827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678160" cy="3945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6A0"/>
    <w:multiLevelType w:val="hybridMultilevel"/>
    <w:tmpl w:val="00286544"/>
    <w:lvl w:ilvl="0" w:tplc="FFFFFFFF">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DE85DE">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397B32"/>
    <w:multiLevelType w:val="hybridMultilevel"/>
    <w:tmpl w:val="26726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E2957"/>
    <w:multiLevelType w:val="hybridMultilevel"/>
    <w:tmpl w:val="49B89704"/>
    <w:lvl w:ilvl="0" w:tplc="C11245B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326E74">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061E44">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10033A">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9C7D0A">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0A116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CCA15C">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66A026">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80EDCE">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4617ED"/>
    <w:multiLevelType w:val="hybridMultilevel"/>
    <w:tmpl w:val="924E4F08"/>
    <w:lvl w:ilvl="0" w:tplc="FFFFFFFF">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1441"/>
      </w:pPr>
      <w:rPr>
        <w:rFonts w:ascii="Times New Roman" w:eastAsia="Arial"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3246D8"/>
    <w:multiLevelType w:val="hybridMultilevel"/>
    <w:tmpl w:val="49B89704"/>
    <w:lvl w:ilvl="0" w:tplc="FFFFFFFF">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6373EE"/>
    <w:multiLevelType w:val="hybridMultilevel"/>
    <w:tmpl w:val="126E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152FE"/>
    <w:multiLevelType w:val="hybridMultilevel"/>
    <w:tmpl w:val="31109D6E"/>
    <w:lvl w:ilvl="0" w:tplc="FFFFFFFF">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3596839">
    <w:abstractNumId w:val="2"/>
  </w:num>
  <w:num w:numId="2" w16cid:durableId="1774399020">
    <w:abstractNumId w:val="0"/>
  </w:num>
  <w:num w:numId="3" w16cid:durableId="257637339">
    <w:abstractNumId w:val="3"/>
  </w:num>
  <w:num w:numId="4" w16cid:durableId="581990539">
    <w:abstractNumId w:val="6"/>
  </w:num>
  <w:num w:numId="5" w16cid:durableId="143788739">
    <w:abstractNumId w:val="4"/>
  </w:num>
  <w:num w:numId="6" w16cid:durableId="81807344">
    <w:abstractNumId w:val="1"/>
  </w:num>
  <w:num w:numId="7" w16cid:durableId="44062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F0"/>
    <w:rsid w:val="0002121C"/>
    <w:rsid w:val="0002506E"/>
    <w:rsid w:val="00027D96"/>
    <w:rsid w:val="00060695"/>
    <w:rsid w:val="00092F57"/>
    <w:rsid w:val="000A484E"/>
    <w:rsid w:val="000D772C"/>
    <w:rsid w:val="000F7C90"/>
    <w:rsid w:val="00100CBD"/>
    <w:rsid w:val="0011204C"/>
    <w:rsid w:val="00144520"/>
    <w:rsid w:val="00177504"/>
    <w:rsid w:val="001852A4"/>
    <w:rsid w:val="00192B34"/>
    <w:rsid w:val="001A6230"/>
    <w:rsid w:val="001A6CE9"/>
    <w:rsid w:val="001D3130"/>
    <w:rsid w:val="001F1AA9"/>
    <w:rsid w:val="001F34E4"/>
    <w:rsid w:val="00205DB7"/>
    <w:rsid w:val="00224C14"/>
    <w:rsid w:val="00247B15"/>
    <w:rsid w:val="002542DE"/>
    <w:rsid w:val="00272AF2"/>
    <w:rsid w:val="00274DD3"/>
    <w:rsid w:val="002969FC"/>
    <w:rsid w:val="002B48D9"/>
    <w:rsid w:val="002D135A"/>
    <w:rsid w:val="002E20B7"/>
    <w:rsid w:val="00302C55"/>
    <w:rsid w:val="003037F8"/>
    <w:rsid w:val="00303A98"/>
    <w:rsid w:val="00310CAA"/>
    <w:rsid w:val="00313C09"/>
    <w:rsid w:val="00332FDB"/>
    <w:rsid w:val="00356B44"/>
    <w:rsid w:val="00365752"/>
    <w:rsid w:val="003962DD"/>
    <w:rsid w:val="003B3EE6"/>
    <w:rsid w:val="003B5516"/>
    <w:rsid w:val="003D5B94"/>
    <w:rsid w:val="003E4DBA"/>
    <w:rsid w:val="00420B4E"/>
    <w:rsid w:val="0045430E"/>
    <w:rsid w:val="0045585F"/>
    <w:rsid w:val="004910DD"/>
    <w:rsid w:val="004C5808"/>
    <w:rsid w:val="004D4BFC"/>
    <w:rsid w:val="004F753F"/>
    <w:rsid w:val="005019F2"/>
    <w:rsid w:val="00526FAC"/>
    <w:rsid w:val="00526FEA"/>
    <w:rsid w:val="00560806"/>
    <w:rsid w:val="005665A6"/>
    <w:rsid w:val="00583508"/>
    <w:rsid w:val="00584569"/>
    <w:rsid w:val="005A7F19"/>
    <w:rsid w:val="0061020C"/>
    <w:rsid w:val="00620F5A"/>
    <w:rsid w:val="00630AF8"/>
    <w:rsid w:val="006346C3"/>
    <w:rsid w:val="00674C63"/>
    <w:rsid w:val="006857DB"/>
    <w:rsid w:val="0069351A"/>
    <w:rsid w:val="0069388C"/>
    <w:rsid w:val="006C6F72"/>
    <w:rsid w:val="006D253B"/>
    <w:rsid w:val="006E5E0D"/>
    <w:rsid w:val="006F1BE2"/>
    <w:rsid w:val="006F3ECE"/>
    <w:rsid w:val="006F7249"/>
    <w:rsid w:val="00702435"/>
    <w:rsid w:val="007057F0"/>
    <w:rsid w:val="00710958"/>
    <w:rsid w:val="00713155"/>
    <w:rsid w:val="00721F46"/>
    <w:rsid w:val="00724375"/>
    <w:rsid w:val="00740122"/>
    <w:rsid w:val="0074063A"/>
    <w:rsid w:val="00746EBA"/>
    <w:rsid w:val="007835A9"/>
    <w:rsid w:val="00795218"/>
    <w:rsid w:val="007B11A4"/>
    <w:rsid w:val="007B1821"/>
    <w:rsid w:val="007D11F4"/>
    <w:rsid w:val="007D6EC7"/>
    <w:rsid w:val="00801B02"/>
    <w:rsid w:val="00803A45"/>
    <w:rsid w:val="00852F44"/>
    <w:rsid w:val="00872BC5"/>
    <w:rsid w:val="008825B9"/>
    <w:rsid w:val="00890D96"/>
    <w:rsid w:val="008A0FE9"/>
    <w:rsid w:val="008A7DD8"/>
    <w:rsid w:val="008B5CB8"/>
    <w:rsid w:val="008E67D2"/>
    <w:rsid w:val="00900920"/>
    <w:rsid w:val="00916C8E"/>
    <w:rsid w:val="009240A0"/>
    <w:rsid w:val="009326C0"/>
    <w:rsid w:val="00932F44"/>
    <w:rsid w:val="00963EA5"/>
    <w:rsid w:val="00993775"/>
    <w:rsid w:val="009A2787"/>
    <w:rsid w:val="009C1A69"/>
    <w:rsid w:val="009E7B3F"/>
    <w:rsid w:val="00A05994"/>
    <w:rsid w:val="00A156A9"/>
    <w:rsid w:val="00A71E76"/>
    <w:rsid w:val="00AA7856"/>
    <w:rsid w:val="00AB29BC"/>
    <w:rsid w:val="00AB6379"/>
    <w:rsid w:val="00AC033A"/>
    <w:rsid w:val="00AE0FEB"/>
    <w:rsid w:val="00B06876"/>
    <w:rsid w:val="00B11E0E"/>
    <w:rsid w:val="00B276FD"/>
    <w:rsid w:val="00B53E48"/>
    <w:rsid w:val="00B8574C"/>
    <w:rsid w:val="00BE1055"/>
    <w:rsid w:val="00BE1AB1"/>
    <w:rsid w:val="00BE49F7"/>
    <w:rsid w:val="00C01082"/>
    <w:rsid w:val="00C01F58"/>
    <w:rsid w:val="00C15F52"/>
    <w:rsid w:val="00C30BCF"/>
    <w:rsid w:val="00C322B5"/>
    <w:rsid w:val="00C75B48"/>
    <w:rsid w:val="00C8626C"/>
    <w:rsid w:val="00CA685A"/>
    <w:rsid w:val="00CD27A0"/>
    <w:rsid w:val="00CD4FE5"/>
    <w:rsid w:val="00CF0B0A"/>
    <w:rsid w:val="00D42973"/>
    <w:rsid w:val="00D42AE4"/>
    <w:rsid w:val="00D52040"/>
    <w:rsid w:val="00D61240"/>
    <w:rsid w:val="00D72D2E"/>
    <w:rsid w:val="00D802C4"/>
    <w:rsid w:val="00D93CDF"/>
    <w:rsid w:val="00D978CA"/>
    <w:rsid w:val="00DD24D0"/>
    <w:rsid w:val="00DD2982"/>
    <w:rsid w:val="00E47616"/>
    <w:rsid w:val="00E612D9"/>
    <w:rsid w:val="00E63131"/>
    <w:rsid w:val="00E63732"/>
    <w:rsid w:val="00E77B23"/>
    <w:rsid w:val="00E87CDE"/>
    <w:rsid w:val="00E87FBA"/>
    <w:rsid w:val="00E953D8"/>
    <w:rsid w:val="00EA116B"/>
    <w:rsid w:val="00EC21AC"/>
    <w:rsid w:val="00EE5F12"/>
    <w:rsid w:val="00EF486E"/>
    <w:rsid w:val="00EF7B37"/>
    <w:rsid w:val="00F00157"/>
    <w:rsid w:val="00F24195"/>
    <w:rsid w:val="00F40052"/>
    <w:rsid w:val="00F54993"/>
    <w:rsid w:val="00F64003"/>
    <w:rsid w:val="00F64185"/>
    <w:rsid w:val="00FC6505"/>
    <w:rsid w:val="00FC7F38"/>
    <w:rsid w:val="00FF29EA"/>
    <w:rsid w:val="00FF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0EA1"/>
  <w15:docId w15:val="{E60C1625-8B75-4C20-B3E2-4ABFA828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7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750"/>
      <w:jc w:val="center"/>
      <w:outlineLvl w:val="0"/>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paragraph" w:styleId="ListParagraph">
    <w:name w:val="List Paragraph"/>
    <w:basedOn w:val="Normal"/>
    <w:uiPriority w:val="34"/>
    <w:qFormat/>
    <w:rsid w:val="009240A0"/>
    <w:pPr>
      <w:ind w:left="720"/>
      <w:contextualSpacing/>
    </w:pPr>
  </w:style>
  <w:style w:type="paragraph" w:styleId="Header">
    <w:name w:val="header"/>
    <w:basedOn w:val="Normal"/>
    <w:link w:val="HeaderChar"/>
    <w:uiPriority w:val="99"/>
    <w:unhideWhenUsed/>
    <w:rsid w:val="00296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9FC"/>
    <w:rPr>
      <w:rFonts w:ascii="Arial" w:eastAsia="Arial" w:hAnsi="Arial" w:cs="Arial"/>
      <w:color w:val="000000"/>
    </w:rPr>
  </w:style>
  <w:style w:type="paragraph" w:styleId="Footer">
    <w:name w:val="footer"/>
    <w:basedOn w:val="Normal"/>
    <w:link w:val="FooterChar"/>
    <w:uiPriority w:val="99"/>
    <w:unhideWhenUsed/>
    <w:rsid w:val="00296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9FC"/>
    <w:rPr>
      <w:rFonts w:ascii="Arial" w:eastAsia="Arial" w:hAnsi="Arial" w:cs="Arial"/>
      <w:color w:val="000000"/>
    </w:rPr>
  </w:style>
  <w:style w:type="table" w:styleId="TableGrid">
    <w:name w:val="Table Grid"/>
    <w:basedOn w:val="TableNormal"/>
    <w:uiPriority w:val="39"/>
    <w:rsid w:val="00C3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03A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bbb0e7-7c15-410b-8b71-7961edca81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FC39041AB94F40A5E667374185BDF7" ma:contentTypeVersion="14" ma:contentTypeDescription="Create a new document." ma:contentTypeScope="" ma:versionID="b2878b557cf6ea9b25a0cf62544d2f9f">
  <xsd:schema xmlns:xsd="http://www.w3.org/2001/XMLSchema" xmlns:xs="http://www.w3.org/2001/XMLSchema" xmlns:p="http://schemas.microsoft.com/office/2006/metadata/properties" xmlns:ns3="d0bbb0e7-7c15-410b-8b71-7961edca8122" xmlns:ns4="db79c87e-573f-4157-98c6-b40d26db0cae" targetNamespace="http://schemas.microsoft.com/office/2006/metadata/properties" ma:root="true" ma:fieldsID="b762033d61be6ba8bc9b6078a6507455" ns3:_="" ns4:_="">
    <xsd:import namespace="d0bbb0e7-7c15-410b-8b71-7961edca8122"/>
    <xsd:import namespace="db79c87e-573f-4157-98c6-b40d26db0ca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bb0e7-7c15-410b-8b71-7961edca8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9c87e-573f-4157-98c6-b40d26db0c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841F0-5060-4715-9A5B-D62D44B52F43}">
  <ds:schemaRefs>
    <ds:schemaRef ds:uri="http://schemas.microsoft.com/office/2006/metadata/properties"/>
    <ds:schemaRef ds:uri="http://schemas.microsoft.com/office/infopath/2007/PartnerControls"/>
    <ds:schemaRef ds:uri="d0bbb0e7-7c15-410b-8b71-7961edca8122"/>
  </ds:schemaRefs>
</ds:datastoreItem>
</file>

<file path=customXml/itemProps2.xml><?xml version="1.0" encoding="utf-8"?>
<ds:datastoreItem xmlns:ds="http://schemas.openxmlformats.org/officeDocument/2006/customXml" ds:itemID="{22B11FF4-8C26-42BD-8DD9-A5B125BFD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bb0e7-7c15-410b-8b71-7961edca8122"/>
    <ds:schemaRef ds:uri="db79c87e-573f-4157-98c6-b40d26db0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2BA64-9626-437B-A297-F966DD2897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1697</Words>
  <Characters>9678</Characters>
  <Application>Microsoft Office Word</Application>
  <DocSecurity>0</DocSecurity>
  <Lines>80</Lines>
  <Paragraphs>22</Paragraphs>
  <ScaleCrop>false</ScaleCrop>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Las Cruces</dc:title>
  <dc:subject/>
  <dc:creator>Richard Haas</dc:creator>
  <cp:keywords/>
  <cp:lastModifiedBy>Saron Mckee</cp:lastModifiedBy>
  <cp:revision>68</cp:revision>
  <dcterms:created xsi:type="dcterms:W3CDTF">2024-12-03T18:24:00Z</dcterms:created>
  <dcterms:modified xsi:type="dcterms:W3CDTF">2025-09-11T16:11:00Z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0x01010010FC39041AB94F40A5E667374185BDF7</vt:lpwstr>
  </property>
</Properties>
</file>